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5"/>
        <w:ind w:left="172" w:right="0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GRAD</w:t>
      </w:r>
      <w:r>
        <w:rPr>
          <w:b/>
          <w:spacing w:val="-6"/>
          <w:sz w:val="19"/>
        </w:rPr>
        <w:t> </w:t>
      </w:r>
      <w:r>
        <w:rPr>
          <w:b/>
          <w:spacing w:val="-2"/>
          <w:sz w:val="19"/>
        </w:rPr>
        <w:t>VINKOVCI</w:t>
      </w:r>
    </w:p>
    <w:p>
      <w:pPr>
        <w:spacing w:line="240" w:lineRule="auto" w:before="5"/>
        <w:rPr>
          <w:b/>
          <w:sz w:val="28"/>
        </w:rPr>
      </w:pPr>
    </w:p>
    <w:p>
      <w:pPr>
        <w:spacing w:line="283" w:lineRule="auto" w:before="0"/>
        <w:ind w:left="172" w:right="12960" w:firstLine="0"/>
        <w:jc w:val="left"/>
        <w:rPr>
          <w:sz w:val="19"/>
        </w:rPr>
      </w:pPr>
      <w:r>
        <w:rPr>
          <w:sz w:val="19"/>
        </w:rPr>
        <w:t>Ul.</w:t>
      </w:r>
      <w:r>
        <w:rPr>
          <w:spacing w:val="-7"/>
          <w:sz w:val="19"/>
        </w:rPr>
        <w:t> </w:t>
      </w:r>
      <w:r>
        <w:rPr>
          <w:sz w:val="19"/>
        </w:rPr>
        <w:t>bana</w:t>
      </w:r>
      <w:r>
        <w:rPr>
          <w:spacing w:val="-7"/>
          <w:sz w:val="19"/>
        </w:rPr>
        <w:t> </w:t>
      </w:r>
      <w:r>
        <w:rPr>
          <w:sz w:val="19"/>
        </w:rPr>
        <w:t>Josipa</w:t>
      </w:r>
      <w:r>
        <w:rPr>
          <w:spacing w:val="-7"/>
          <w:sz w:val="19"/>
        </w:rPr>
        <w:t> </w:t>
      </w:r>
      <w:r>
        <w:rPr>
          <w:sz w:val="19"/>
        </w:rPr>
        <w:t>Jelačića</w:t>
      </w:r>
      <w:r>
        <w:rPr>
          <w:spacing w:val="-7"/>
          <w:sz w:val="19"/>
        </w:rPr>
        <w:t> </w:t>
      </w:r>
      <w:r>
        <w:rPr>
          <w:sz w:val="19"/>
        </w:rPr>
        <w:t>1 32100 Vinkovci</w:t>
      </w:r>
    </w:p>
    <w:p>
      <w:pPr>
        <w:spacing w:line="216" w:lineRule="exact" w:before="0"/>
        <w:ind w:left="172" w:right="0" w:firstLine="0"/>
        <w:jc w:val="left"/>
        <w:rPr>
          <w:sz w:val="19"/>
        </w:rPr>
      </w:pPr>
      <w:r>
        <w:rPr>
          <w:spacing w:val="-2"/>
          <w:sz w:val="19"/>
        </w:rPr>
        <w:t>67648791479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5"/>
        <w:rPr>
          <w:sz w:val="19"/>
        </w:rPr>
      </w:pPr>
    </w:p>
    <w:p>
      <w:pPr>
        <w:spacing w:before="90"/>
        <w:ind w:left="5523" w:right="5465" w:firstLine="0"/>
        <w:jc w:val="center"/>
        <w:rPr>
          <w:b/>
          <w:sz w:val="23"/>
        </w:rPr>
      </w:pPr>
      <w:r>
        <w:rPr>
          <w:b/>
          <w:spacing w:val="-2"/>
          <w:sz w:val="23"/>
        </w:rPr>
        <w:t>l.</w:t>
      </w:r>
      <w:r>
        <w:rPr>
          <w:b/>
          <w:spacing w:val="-5"/>
          <w:sz w:val="23"/>
        </w:rPr>
        <w:t> </w:t>
      </w:r>
      <w:r>
        <w:rPr>
          <w:b/>
          <w:spacing w:val="-2"/>
          <w:sz w:val="23"/>
        </w:rPr>
        <w:t>REBALANS</w:t>
      </w:r>
      <w:r>
        <w:rPr>
          <w:b/>
          <w:spacing w:val="-5"/>
          <w:sz w:val="23"/>
        </w:rPr>
        <w:t> </w:t>
      </w:r>
      <w:r>
        <w:rPr>
          <w:b/>
          <w:spacing w:val="-2"/>
          <w:sz w:val="23"/>
        </w:rPr>
        <w:t>PLANA</w:t>
      </w:r>
      <w:r>
        <w:rPr>
          <w:b/>
          <w:spacing w:val="-7"/>
          <w:sz w:val="23"/>
        </w:rPr>
        <w:t> </w:t>
      </w:r>
      <w:r>
        <w:rPr>
          <w:b/>
          <w:spacing w:val="-2"/>
          <w:sz w:val="23"/>
        </w:rPr>
        <w:t>PRORAČUNA</w:t>
      </w:r>
      <w:r>
        <w:rPr>
          <w:b/>
          <w:spacing w:val="-8"/>
          <w:sz w:val="23"/>
        </w:rPr>
        <w:t> </w:t>
      </w:r>
      <w:r>
        <w:rPr>
          <w:b/>
          <w:spacing w:val="-2"/>
          <w:sz w:val="23"/>
        </w:rPr>
        <w:t>ZA</w:t>
      </w:r>
      <w:r>
        <w:rPr>
          <w:b/>
          <w:spacing w:val="-7"/>
          <w:sz w:val="23"/>
        </w:rPr>
        <w:t> </w:t>
      </w:r>
      <w:r>
        <w:rPr>
          <w:b/>
          <w:spacing w:val="-4"/>
          <w:sz w:val="23"/>
        </w:rPr>
        <w:t>2024.</w:t>
      </w:r>
    </w:p>
    <w:p>
      <w:pPr>
        <w:spacing w:before="95"/>
        <w:ind w:left="5523" w:right="5460" w:firstLine="0"/>
        <w:jc w:val="center"/>
        <w:rPr>
          <w:sz w:val="19"/>
        </w:rPr>
      </w:pPr>
      <w:r>
        <w:rPr>
          <w:sz w:val="19"/>
        </w:rPr>
        <w:t>OPĆI</w:t>
      </w:r>
      <w:r>
        <w:rPr>
          <w:spacing w:val="-9"/>
          <w:sz w:val="19"/>
        </w:rPr>
        <w:t> </w:t>
      </w:r>
      <w:r>
        <w:rPr>
          <w:spacing w:val="-5"/>
          <w:sz w:val="19"/>
        </w:rPr>
        <w:t>DIO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11" w:after="0"/>
        <w:rPr>
          <w:sz w:val="26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33"/>
        <w:gridCol w:w="1998"/>
        <w:gridCol w:w="1472"/>
        <w:gridCol w:w="1363"/>
        <w:gridCol w:w="1509"/>
      </w:tblGrid>
      <w:tr>
        <w:trPr>
          <w:trHeight w:val="630" w:hRule="atLeast"/>
        </w:trPr>
        <w:tc>
          <w:tcPr>
            <w:tcW w:w="92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9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 w:before="0"/>
              <w:ind w:right="40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PLANIRANO</w:t>
            </w:r>
          </w:p>
        </w:tc>
        <w:tc>
          <w:tcPr>
            <w:tcW w:w="1472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 w:before="0"/>
              <w:ind w:right="2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IZNOS</w:t>
            </w:r>
          </w:p>
        </w:tc>
        <w:tc>
          <w:tcPr>
            <w:tcW w:w="1363" w:type="dxa"/>
          </w:tcPr>
          <w:p>
            <w:pPr>
              <w:pStyle w:val="TableParagraph"/>
              <w:spacing w:line="190" w:lineRule="exact" w:before="0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PROMJENA</w:t>
            </w:r>
          </w:p>
          <w:p>
            <w:pPr>
              <w:pStyle w:val="TableParagraph"/>
              <w:spacing w:line="240" w:lineRule="auto" w:before="63"/>
              <w:ind w:left="709"/>
              <w:jc w:val="left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(%)</w:t>
            </w:r>
          </w:p>
        </w:tc>
        <w:tc>
          <w:tcPr>
            <w:tcW w:w="1509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 w:before="0"/>
              <w:ind w:right="47"/>
              <w:rPr>
                <w:b/>
                <w:sz w:val="17"/>
              </w:rPr>
            </w:pPr>
            <w:r>
              <w:rPr>
                <w:b/>
                <w:sz w:val="17"/>
              </w:rPr>
              <w:t>NOVI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IZNOS</w:t>
            </w:r>
          </w:p>
        </w:tc>
      </w:tr>
      <w:tr>
        <w:trPr>
          <w:trHeight w:val="414" w:hRule="atLeast"/>
        </w:trPr>
        <w:tc>
          <w:tcPr>
            <w:tcW w:w="9233" w:type="dxa"/>
          </w:tcPr>
          <w:p>
            <w:pPr>
              <w:pStyle w:val="TableParagraph"/>
              <w:spacing w:line="240" w:lineRule="auto" w:before="3"/>
              <w:jc w:val="left"/>
              <w:rPr>
                <w:sz w:val="15"/>
              </w:rPr>
            </w:pPr>
          </w:p>
          <w:p>
            <w:pPr>
              <w:pStyle w:val="TableParagraph"/>
              <w:tabs>
                <w:tab w:pos="496" w:val="left" w:leader="none"/>
              </w:tabs>
              <w:spacing w:line="240" w:lineRule="auto" w:before="0"/>
              <w:ind w:left="50"/>
              <w:jc w:val="left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A.</w:t>
            </w:r>
            <w:r>
              <w:rPr>
                <w:b/>
                <w:sz w:val="17"/>
              </w:rPr>
              <w:tab/>
              <w:t>RAČUN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z w:val="17"/>
              </w:rPr>
              <w:t>PRIHODA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z w:val="17"/>
              </w:rPr>
              <w:t>I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RASHODA</w:t>
            </w:r>
          </w:p>
        </w:tc>
        <w:tc>
          <w:tcPr>
            <w:tcW w:w="199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7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94" w:hRule="atLeast"/>
        </w:trPr>
        <w:tc>
          <w:tcPr>
            <w:tcW w:w="9233" w:type="dxa"/>
          </w:tcPr>
          <w:p>
            <w:pPr>
              <w:pStyle w:val="TableParagraph"/>
              <w:spacing w:line="240" w:lineRule="auto" w:before="37"/>
              <w:ind w:left="496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Prihodi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poslovanja</w:t>
            </w:r>
          </w:p>
        </w:tc>
        <w:tc>
          <w:tcPr>
            <w:tcW w:w="1998" w:type="dxa"/>
          </w:tcPr>
          <w:p>
            <w:pPr>
              <w:pStyle w:val="TableParagraph"/>
              <w:spacing w:line="240" w:lineRule="auto" w:before="57"/>
              <w:ind w:right="40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58.984.479,29</w:t>
            </w:r>
          </w:p>
        </w:tc>
        <w:tc>
          <w:tcPr>
            <w:tcW w:w="1472" w:type="dxa"/>
          </w:tcPr>
          <w:p>
            <w:pPr>
              <w:pStyle w:val="TableParagraph"/>
              <w:spacing w:line="240" w:lineRule="auto" w:before="57"/>
              <w:ind w:right="22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4.854.917,13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73"/>
              <w:ind w:right="384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8.2%</w:t>
            </w:r>
          </w:p>
        </w:tc>
        <w:tc>
          <w:tcPr>
            <w:tcW w:w="1509" w:type="dxa"/>
          </w:tcPr>
          <w:p>
            <w:pPr>
              <w:pStyle w:val="TableParagraph"/>
              <w:spacing w:line="240" w:lineRule="auto" w:before="73"/>
              <w:ind w:right="47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63.839.396,42</w:t>
            </w:r>
          </w:p>
        </w:tc>
      </w:tr>
      <w:tr>
        <w:trPr>
          <w:trHeight w:val="276" w:hRule="atLeast"/>
        </w:trPr>
        <w:tc>
          <w:tcPr>
            <w:tcW w:w="9233" w:type="dxa"/>
          </w:tcPr>
          <w:p>
            <w:pPr>
              <w:pStyle w:val="TableParagraph"/>
              <w:spacing w:line="240" w:lineRule="auto" w:before="19"/>
              <w:ind w:left="496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Prihodi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z w:val="17"/>
              </w:rPr>
              <w:t>od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z w:val="17"/>
              </w:rPr>
              <w:t>prodaje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z w:val="17"/>
              </w:rPr>
              <w:t>nefinancijske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imovine</w:t>
            </w:r>
          </w:p>
        </w:tc>
        <w:tc>
          <w:tcPr>
            <w:tcW w:w="1998" w:type="dxa"/>
          </w:tcPr>
          <w:p>
            <w:pPr>
              <w:pStyle w:val="TableParagraph"/>
              <w:spacing w:line="240" w:lineRule="auto" w:before="39"/>
              <w:ind w:right="40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335.510,90</w:t>
            </w:r>
          </w:p>
        </w:tc>
        <w:tc>
          <w:tcPr>
            <w:tcW w:w="1472" w:type="dxa"/>
          </w:tcPr>
          <w:p>
            <w:pPr>
              <w:pStyle w:val="TableParagraph"/>
              <w:spacing w:line="240" w:lineRule="auto" w:before="39"/>
              <w:ind w:right="22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429.000,00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55"/>
              <w:ind w:right="384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127.9%</w:t>
            </w:r>
          </w:p>
        </w:tc>
        <w:tc>
          <w:tcPr>
            <w:tcW w:w="1509" w:type="dxa"/>
          </w:tcPr>
          <w:p>
            <w:pPr>
              <w:pStyle w:val="TableParagraph"/>
              <w:spacing w:line="240" w:lineRule="auto" w:before="55"/>
              <w:ind w:right="47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764.510,90</w:t>
            </w:r>
          </w:p>
        </w:tc>
      </w:tr>
      <w:tr>
        <w:trPr>
          <w:trHeight w:val="275" w:hRule="atLeast"/>
        </w:trPr>
        <w:tc>
          <w:tcPr>
            <w:tcW w:w="9233" w:type="dxa"/>
          </w:tcPr>
          <w:p>
            <w:pPr>
              <w:pStyle w:val="TableParagraph"/>
              <w:spacing w:line="240" w:lineRule="auto" w:before="19"/>
              <w:ind w:left="496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Rashodi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poslovanja</w:t>
            </w:r>
          </w:p>
        </w:tc>
        <w:tc>
          <w:tcPr>
            <w:tcW w:w="1998" w:type="dxa"/>
          </w:tcPr>
          <w:p>
            <w:pPr>
              <w:pStyle w:val="TableParagraph"/>
              <w:spacing w:line="240" w:lineRule="auto" w:before="39"/>
              <w:ind w:right="40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39.091.681,40</w:t>
            </w:r>
          </w:p>
        </w:tc>
        <w:tc>
          <w:tcPr>
            <w:tcW w:w="1472" w:type="dxa"/>
          </w:tcPr>
          <w:p>
            <w:pPr>
              <w:pStyle w:val="TableParagraph"/>
              <w:spacing w:line="240" w:lineRule="auto" w:before="39"/>
              <w:ind w:right="22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3.424.734,73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55"/>
              <w:ind w:right="384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8.8%</w:t>
            </w:r>
          </w:p>
        </w:tc>
        <w:tc>
          <w:tcPr>
            <w:tcW w:w="1509" w:type="dxa"/>
          </w:tcPr>
          <w:p>
            <w:pPr>
              <w:pStyle w:val="TableParagraph"/>
              <w:spacing w:line="240" w:lineRule="auto" w:before="55"/>
              <w:ind w:right="47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42.516.416,13</w:t>
            </w:r>
          </w:p>
        </w:tc>
      </w:tr>
      <w:tr>
        <w:trPr>
          <w:trHeight w:val="276" w:hRule="atLeast"/>
        </w:trPr>
        <w:tc>
          <w:tcPr>
            <w:tcW w:w="9233" w:type="dxa"/>
          </w:tcPr>
          <w:p>
            <w:pPr>
              <w:pStyle w:val="TableParagraph"/>
              <w:spacing w:line="240" w:lineRule="auto" w:before="19"/>
              <w:ind w:left="496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Rashodi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z w:val="17"/>
              </w:rPr>
              <w:t>za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nabavu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nefinancijske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imovine</w:t>
            </w:r>
          </w:p>
        </w:tc>
        <w:tc>
          <w:tcPr>
            <w:tcW w:w="1998" w:type="dxa"/>
          </w:tcPr>
          <w:p>
            <w:pPr>
              <w:pStyle w:val="TableParagraph"/>
              <w:spacing w:line="240" w:lineRule="auto" w:before="39"/>
              <w:ind w:right="40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27.349.265,18</w:t>
            </w:r>
          </w:p>
        </w:tc>
        <w:tc>
          <w:tcPr>
            <w:tcW w:w="1472" w:type="dxa"/>
          </w:tcPr>
          <w:p>
            <w:pPr>
              <w:pStyle w:val="TableParagraph"/>
              <w:spacing w:line="240" w:lineRule="auto" w:before="39"/>
              <w:ind w:right="22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765.810,10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55"/>
              <w:ind w:right="384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2.8%</w:t>
            </w:r>
          </w:p>
        </w:tc>
        <w:tc>
          <w:tcPr>
            <w:tcW w:w="1509" w:type="dxa"/>
          </w:tcPr>
          <w:p>
            <w:pPr>
              <w:pStyle w:val="TableParagraph"/>
              <w:spacing w:line="240" w:lineRule="auto" w:before="55"/>
              <w:ind w:right="47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28.115.075,28</w:t>
            </w:r>
          </w:p>
        </w:tc>
      </w:tr>
      <w:tr>
        <w:trPr>
          <w:trHeight w:val="414" w:hRule="atLeast"/>
        </w:trPr>
        <w:tc>
          <w:tcPr>
            <w:tcW w:w="9233" w:type="dxa"/>
          </w:tcPr>
          <w:p>
            <w:pPr>
              <w:pStyle w:val="TableParagraph"/>
              <w:spacing w:line="240" w:lineRule="auto" w:before="19"/>
              <w:ind w:left="496"/>
              <w:jc w:val="left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RAZLIKA</w:t>
            </w:r>
          </w:p>
        </w:tc>
        <w:tc>
          <w:tcPr>
            <w:tcW w:w="1998" w:type="dxa"/>
          </w:tcPr>
          <w:p>
            <w:pPr>
              <w:pStyle w:val="TableParagraph"/>
              <w:spacing w:line="240" w:lineRule="auto" w:before="39"/>
              <w:ind w:right="401"/>
              <w:rPr>
                <w:b/>
                <w:sz w:val="17"/>
              </w:rPr>
            </w:pPr>
            <w:r>
              <w:rPr>
                <w:b/>
                <w:sz w:val="17"/>
              </w:rPr>
              <w:t>-</w:t>
            </w:r>
            <w:r>
              <w:rPr>
                <w:b/>
                <w:spacing w:val="-2"/>
                <w:sz w:val="17"/>
              </w:rPr>
              <w:t>7.120.956,39</w:t>
            </w:r>
          </w:p>
        </w:tc>
        <w:tc>
          <w:tcPr>
            <w:tcW w:w="1472" w:type="dxa"/>
          </w:tcPr>
          <w:p>
            <w:pPr>
              <w:pStyle w:val="TableParagraph"/>
              <w:spacing w:line="240" w:lineRule="auto" w:before="39"/>
              <w:ind w:right="22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1.093.372,30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55"/>
              <w:ind w:right="384"/>
              <w:rPr>
                <w:b/>
                <w:sz w:val="17"/>
              </w:rPr>
            </w:pPr>
            <w:r>
              <w:rPr>
                <w:b/>
                <w:sz w:val="17"/>
              </w:rPr>
              <w:t>-</w:t>
            </w:r>
            <w:r>
              <w:rPr>
                <w:b/>
                <w:spacing w:val="-2"/>
                <w:sz w:val="17"/>
              </w:rPr>
              <w:t>15.4%</w:t>
            </w:r>
          </w:p>
        </w:tc>
        <w:tc>
          <w:tcPr>
            <w:tcW w:w="1509" w:type="dxa"/>
          </w:tcPr>
          <w:p>
            <w:pPr>
              <w:pStyle w:val="TableParagraph"/>
              <w:spacing w:line="240" w:lineRule="auto" w:before="55"/>
              <w:ind w:right="47"/>
              <w:rPr>
                <w:b/>
                <w:sz w:val="17"/>
              </w:rPr>
            </w:pPr>
            <w:r>
              <w:rPr>
                <w:b/>
                <w:sz w:val="17"/>
              </w:rPr>
              <w:t>-</w:t>
            </w:r>
            <w:r>
              <w:rPr>
                <w:b/>
                <w:spacing w:val="-2"/>
                <w:sz w:val="17"/>
              </w:rPr>
              <w:t>6.027.584,09</w:t>
            </w:r>
          </w:p>
        </w:tc>
      </w:tr>
      <w:tr>
        <w:trPr>
          <w:trHeight w:val="396" w:hRule="atLeast"/>
        </w:trPr>
        <w:tc>
          <w:tcPr>
            <w:tcW w:w="9233" w:type="dxa"/>
          </w:tcPr>
          <w:p>
            <w:pPr>
              <w:pStyle w:val="TableParagraph"/>
              <w:tabs>
                <w:tab w:pos="496" w:val="left" w:leader="none"/>
              </w:tabs>
              <w:spacing w:line="240" w:lineRule="auto" w:before="158"/>
              <w:ind w:left="50"/>
              <w:jc w:val="left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B.</w:t>
            </w:r>
            <w:r>
              <w:rPr>
                <w:b/>
                <w:sz w:val="17"/>
              </w:rPr>
              <w:tab/>
              <w:t>RAČUN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ZADUŽIVANJA/FINANCIRANJA</w:t>
            </w:r>
          </w:p>
        </w:tc>
        <w:tc>
          <w:tcPr>
            <w:tcW w:w="199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7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93" w:hRule="atLeast"/>
        </w:trPr>
        <w:tc>
          <w:tcPr>
            <w:tcW w:w="9233" w:type="dxa"/>
          </w:tcPr>
          <w:p>
            <w:pPr>
              <w:pStyle w:val="TableParagraph"/>
              <w:spacing w:line="240" w:lineRule="auto" w:before="37"/>
              <w:ind w:left="496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Primici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z w:val="17"/>
              </w:rPr>
              <w:t>od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z w:val="17"/>
              </w:rPr>
              <w:t>financijske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z w:val="17"/>
              </w:rPr>
              <w:t>imovine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z w:val="17"/>
              </w:rPr>
              <w:t>i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zaduživanja</w:t>
            </w:r>
          </w:p>
        </w:tc>
        <w:tc>
          <w:tcPr>
            <w:tcW w:w="1998" w:type="dxa"/>
          </w:tcPr>
          <w:p>
            <w:pPr>
              <w:pStyle w:val="TableParagraph"/>
              <w:spacing w:line="240" w:lineRule="auto" w:before="57"/>
              <w:ind w:right="40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9.847.799,90</w:t>
            </w:r>
          </w:p>
        </w:tc>
        <w:tc>
          <w:tcPr>
            <w:tcW w:w="1472" w:type="dxa"/>
          </w:tcPr>
          <w:p>
            <w:pPr>
              <w:pStyle w:val="TableParagraph"/>
              <w:spacing w:line="240" w:lineRule="auto" w:before="57"/>
              <w:ind w:right="22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846.090,97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73"/>
              <w:ind w:right="384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8.6%</w:t>
            </w:r>
          </w:p>
        </w:tc>
        <w:tc>
          <w:tcPr>
            <w:tcW w:w="1509" w:type="dxa"/>
          </w:tcPr>
          <w:p>
            <w:pPr>
              <w:pStyle w:val="TableParagraph"/>
              <w:spacing w:line="240" w:lineRule="auto" w:before="73"/>
              <w:ind w:right="47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10.693.890,87</w:t>
            </w:r>
          </w:p>
        </w:tc>
      </w:tr>
      <w:tr>
        <w:trPr>
          <w:trHeight w:val="276" w:hRule="atLeast"/>
        </w:trPr>
        <w:tc>
          <w:tcPr>
            <w:tcW w:w="9233" w:type="dxa"/>
          </w:tcPr>
          <w:p>
            <w:pPr>
              <w:pStyle w:val="TableParagraph"/>
              <w:spacing w:line="240" w:lineRule="auto" w:before="19"/>
              <w:ind w:left="496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Izdaci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za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z w:val="17"/>
              </w:rPr>
              <w:t>financijsku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z w:val="17"/>
              </w:rPr>
              <w:t>imovinu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z w:val="17"/>
              </w:rPr>
              <w:t>i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otplate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zajmova</w:t>
            </w:r>
          </w:p>
        </w:tc>
        <w:tc>
          <w:tcPr>
            <w:tcW w:w="1998" w:type="dxa"/>
          </w:tcPr>
          <w:p>
            <w:pPr>
              <w:pStyle w:val="TableParagraph"/>
              <w:spacing w:line="240" w:lineRule="auto" w:before="39"/>
              <w:ind w:right="40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2.690.588,80</w:t>
            </w:r>
          </w:p>
        </w:tc>
        <w:tc>
          <w:tcPr>
            <w:tcW w:w="1472" w:type="dxa"/>
          </w:tcPr>
          <w:p>
            <w:pPr>
              <w:pStyle w:val="TableParagraph"/>
              <w:spacing w:line="240" w:lineRule="auto" w:before="39"/>
              <w:ind w:right="22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1.940.000,00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55"/>
              <w:ind w:right="384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72.1%</w:t>
            </w:r>
          </w:p>
        </w:tc>
        <w:tc>
          <w:tcPr>
            <w:tcW w:w="1509" w:type="dxa"/>
          </w:tcPr>
          <w:p>
            <w:pPr>
              <w:pStyle w:val="TableParagraph"/>
              <w:spacing w:line="240" w:lineRule="auto" w:before="55"/>
              <w:ind w:right="47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4.630.588,80</w:t>
            </w:r>
          </w:p>
        </w:tc>
      </w:tr>
      <w:tr>
        <w:trPr>
          <w:trHeight w:val="413" w:hRule="atLeast"/>
        </w:trPr>
        <w:tc>
          <w:tcPr>
            <w:tcW w:w="9233" w:type="dxa"/>
          </w:tcPr>
          <w:p>
            <w:pPr>
              <w:pStyle w:val="TableParagraph"/>
              <w:spacing w:line="240" w:lineRule="auto" w:before="19"/>
              <w:ind w:left="496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NETO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ZADUŽIVANJE/FINANCIRANJE</w:t>
            </w:r>
          </w:p>
        </w:tc>
        <w:tc>
          <w:tcPr>
            <w:tcW w:w="1998" w:type="dxa"/>
          </w:tcPr>
          <w:p>
            <w:pPr>
              <w:pStyle w:val="TableParagraph"/>
              <w:spacing w:line="240" w:lineRule="auto" w:before="39"/>
              <w:ind w:right="40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7.157.211,10</w:t>
            </w:r>
          </w:p>
        </w:tc>
        <w:tc>
          <w:tcPr>
            <w:tcW w:w="1472" w:type="dxa"/>
          </w:tcPr>
          <w:p>
            <w:pPr>
              <w:pStyle w:val="TableParagraph"/>
              <w:spacing w:line="240" w:lineRule="auto" w:before="39"/>
              <w:ind w:right="22"/>
              <w:rPr>
                <w:b/>
                <w:sz w:val="17"/>
              </w:rPr>
            </w:pPr>
            <w:r>
              <w:rPr>
                <w:b/>
                <w:sz w:val="17"/>
              </w:rPr>
              <w:t>-</w:t>
            </w:r>
            <w:r>
              <w:rPr>
                <w:b/>
                <w:spacing w:val="-2"/>
                <w:sz w:val="17"/>
              </w:rPr>
              <w:t>1.093.909,03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55"/>
              <w:ind w:right="384"/>
              <w:rPr>
                <w:b/>
                <w:sz w:val="17"/>
              </w:rPr>
            </w:pPr>
            <w:r>
              <w:rPr>
                <w:b/>
                <w:sz w:val="17"/>
              </w:rPr>
              <w:t>-</w:t>
            </w:r>
            <w:r>
              <w:rPr>
                <w:b/>
                <w:spacing w:val="-2"/>
                <w:sz w:val="17"/>
              </w:rPr>
              <w:t>15.3%</w:t>
            </w:r>
          </w:p>
        </w:tc>
        <w:tc>
          <w:tcPr>
            <w:tcW w:w="1509" w:type="dxa"/>
          </w:tcPr>
          <w:p>
            <w:pPr>
              <w:pStyle w:val="TableParagraph"/>
              <w:spacing w:line="240" w:lineRule="auto" w:before="55"/>
              <w:ind w:right="47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6.063.302,07</w:t>
            </w:r>
          </w:p>
        </w:tc>
      </w:tr>
      <w:tr>
        <w:trPr>
          <w:trHeight w:val="396" w:hRule="atLeast"/>
        </w:trPr>
        <w:tc>
          <w:tcPr>
            <w:tcW w:w="9233" w:type="dxa"/>
          </w:tcPr>
          <w:p>
            <w:pPr>
              <w:pStyle w:val="TableParagraph"/>
              <w:tabs>
                <w:tab w:pos="496" w:val="left" w:leader="none"/>
              </w:tabs>
              <w:spacing w:line="240" w:lineRule="auto" w:before="157"/>
              <w:ind w:left="50"/>
              <w:jc w:val="left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C.</w:t>
            </w:r>
            <w:r>
              <w:rPr>
                <w:b/>
                <w:sz w:val="17"/>
              </w:rPr>
              <w:tab/>
              <w:t>RASPOLOŽIVA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SREDSTVA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z w:val="17"/>
              </w:rPr>
              <w:t>IZ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PRETHODNIH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GODINA</w:t>
            </w:r>
          </w:p>
        </w:tc>
        <w:tc>
          <w:tcPr>
            <w:tcW w:w="199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7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70" w:hRule="atLeast"/>
        </w:trPr>
        <w:tc>
          <w:tcPr>
            <w:tcW w:w="9233" w:type="dxa"/>
          </w:tcPr>
          <w:p>
            <w:pPr>
              <w:pStyle w:val="TableParagraph"/>
              <w:spacing w:line="240" w:lineRule="auto" w:before="38"/>
              <w:ind w:left="496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VIŠAK/MANJAK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z w:val="17"/>
              </w:rPr>
              <w:t>IZ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z w:val="17"/>
              </w:rPr>
              <w:t>PRETHODNIH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GODINA</w:t>
            </w:r>
          </w:p>
        </w:tc>
        <w:tc>
          <w:tcPr>
            <w:tcW w:w="1998" w:type="dxa"/>
          </w:tcPr>
          <w:p>
            <w:pPr>
              <w:pStyle w:val="TableParagraph"/>
              <w:spacing w:line="240" w:lineRule="auto" w:before="57"/>
              <w:ind w:right="401"/>
              <w:rPr>
                <w:b/>
                <w:sz w:val="17"/>
              </w:rPr>
            </w:pPr>
            <w:r>
              <w:rPr>
                <w:b/>
                <w:sz w:val="17"/>
              </w:rPr>
              <w:t>-</w:t>
            </w:r>
            <w:r>
              <w:rPr>
                <w:b/>
                <w:spacing w:val="-2"/>
                <w:sz w:val="17"/>
              </w:rPr>
              <w:t>36.254,71</w:t>
            </w:r>
          </w:p>
        </w:tc>
        <w:tc>
          <w:tcPr>
            <w:tcW w:w="1472" w:type="dxa"/>
          </w:tcPr>
          <w:p>
            <w:pPr>
              <w:pStyle w:val="TableParagraph"/>
              <w:spacing w:line="240" w:lineRule="auto" w:before="57"/>
              <w:ind w:right="2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536,73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74"/>
              <w:ind w:right="384"/>
              <w:rPr>
                <w:b/>
                <w:sz w:val="17"/>
              </w:rPr>
            </w:pPr>
            <w:r>
              <w:rPr>
                <w:b/>
                <w:sz w:val="17"/>
              </w:rPr>
              <w:t>-</w:t>
            </w:r>
            <w:r>
              <w:rPr>
                <w:b/>
                <w:spacing w:val="-4"/>
                <w:sz w:val="17"/>
              </w:rPr>
              <w:t>1.5%</w:t>
            </w:r>
          </w:p>
        </w:tc>
        <w:tc>
          <w:tcPr>
            <w:tcW w:w="1509" w:type="dxa"/>
          </w:tcPr>
          <w:p>
            <w:pPr>
              <w:pStyle w:val="TableParagraph"/>
              <w:spacing w:line="240" w:lineRule="auto" w:before="74"/>
              <w:ind w:right="47"/>
              <w:rPr>
                <w:b/>
                <w:sz w:val="17"/>
              </w:rPr>
            </w:pPr>
            <w:r>
              <w:rPr>
                <w:b/>
                <w:sz w:val="17"/>
              </w:rPr>
              <w:t>-</w:t>
            </w:r>
            <w:r>
              <w:rPr>
                <w:b/>
                <w:spacing w:val="-2"/>
                <w:sz w:val="17"/>
              </w:rPr>
              <w:t>35.717,98</w:t>
            </w:r>
          </w:p>
        </w:tc>
      </w:tr>
      <w:tr>
        <w:trPr>
          <w:trHeight w:val="793" w:hRule="atLeast"/>
        </w:trPr>
        <w:tc>
          <w:tcPr>
            <w:tcW w:w="9233" w:type="dxa"/>
          </w:tcPr>
          <w:p>
            <w:pPr>
              <w:pStyle w:val="TableParagraph"/>
              <w:spacing w:line="240" w:lineRule="auto" w:before="8"/>
              <w:jc w:val="left"/>
              <w:rPr>
                <w:sz w:val="25"/>
              </w:rPr>
            </w:pPr>
          </w:p>
          <w:p>
            <w:pPr>
              <w:pStyle w:val="TableParagraph"/>
              <w:spacing w:line="273" w:lineRule="auto" w:before="0"/>
              <w:ind w:left="496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VIŠAK/MANJAK</w:t>
            </w:r>
            <w:r>
              <w:rPr>
                <w:b/>
                <w:spacing w:val="-12"/>
                <w:sz w:val="17"/>
              </w:rPr>
              <w:t> </w:t>
            </w:r>
            <w:r>
              <w:rPr>
                <w:b/>
                <w:sz w:val="17"/>
              </w:rPr>
              <w:t>+</w:t>
            </w:r>
            <w:r>
              <w:rPr>
                <w:b/>
                <w:spacing w:val="-12"/>
                <w:sz w:val="17"/>
              </w:rPr>
              <w:t> </w:t>
            </w:r>
            <w:r>
              <w:rPr>
                <w:b/>
                <w:sz w:val="17"/>
              </w:rPr>
              <w:t>NETO</w:t>
            </w:r>
            <w:r>
              <w:rPr>
                <w:b/>
                <w:spacing w:val="-12"/>
                <w:sz w:val="17"/>
              </w:rPr>
              <w:t> </w:t>
            </w:r>
            <w:r>
              <w:rPr>
                <w:b/>
                <w:sz w:val="17"/>
              </w:rPr>
              <w:t>ZADUŽIVANJA/FINANCIRANJA</w:t>
            </w:r>
            <w:r>
              <w:rPr>
                <w:b/>
                <w:spacing w:val="-12"/>
                <w:sz w:val="17"/>
              </w:rPr>
              <w:t> </w:t>
            </w:r>
            <w:r>
              <w:rPr>
                <w:b/>
                <w:sz w:val="17"/>
              </w:rPr>
              <w:t>+</w:t>
            </w:r>
            <w:r>
              <w:rPr>
                <w:b/>
                <w:spacing w:val="-12"/>
                <w:sz w:val="17"/>
              </w:rPr>
              <w:t> </w:t>
            </w:r>
            <w:r>
              <w:rPr>
                <w:b/>
                <w:sz w:val="17"/>
              </w:rPr>
              <w:t>RASPOLOŽIVA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z w:val="17"/>
              </w:rPr>
              <w:t>SREDSTVA</w:t>
            </w:r>
            <w:r>
              <w:rPr>
                <w:b/>
                <w:spacing w:val="-12"/>
                <w:sz w:val="17"/>
              </w:rPr>
              <w:t> </w:t>
            </w:r>
            <w:r>
              <w:rPr>
                <w:b/>
                <w:sz w:val="17"/>
              </w:rPr>
              <w:t>IZ</w:t>
            </w:r>
            <w:r>
              <w:rPr>
                <w:b/>
                <w:spacing w:val="-12"/>
                <w:sz w:val="17"/>
              </w:rPr>
              <w:t> </w:t>
            </w:r>
            <w:r>
              <w:rPr>
                <w:b/>
                <w:sz w:val="17"/>
              </w:rPr>
              <w:t>PRETHODNIH </w:t>
            </w:r>
            <w:r>
              <w:rPr>
                <w:b/>
                <w:spacing w:val="-2"/>
                <w:sz w:val="17"/>
              </w:rPr>
              <w:t>GODINA</w:t>
            </w:r>
          </w:p>
        </w:tc>
        <w:tc>
          <w:tcPr>
            <w:tcW w:w="199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7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85" w:hRule="atLeast"/>
        </w:trPr>
        <w:tc>
          <w:tcPr>
            <w:tcW w:w="92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98" w:type="dxa"/>
          </w:tcPr>
          <w:p>
            <w:pPr>
              <w:pStyle w:val="TableParagraph"/>
              <w:spacing w:line="192" w:lineRule="exact" w:before="73"/>
              <w:ind w:right="400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0,00</w:t>
            </w:r>
          </w:p>
        </w:tc>
        <w:tc>
          <w:tcPr>
            <w:tcW w:w="1472" w:type="dxa"/>
          </w:tcPr>
          <w:p>
            <w:pPr>
              <w:pStyle w:val="TableParagraph"/>
              <w:spacing w:line="192" w:lineRule="exact" w:before="73"/>
              <w:ind w:right="21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0,00</w:t>
            </w:r>
          </w:p>
        </w:tc>
        <w:tc>
          <w:tcPr>
            <w:tcW w:w="1363" w:type="dxa"/>
          </w:tcPr>
          <w:p>
            <w:pPr>
              <w:pStyle w:val="TableParagraph"/>
              <w:spacing w:line="176" w:lineRule="exact" w:before="90"/>
              <w:ind w:right="384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0,0%</w:t>
            </w:r>
          </w:p>
        </w:tc>
        <w:tc>
          <w:tcPr>
            <w:tcW w:w="1509" w:type="dxa"/>
          </w:tcPr>
          <w:p>
            <w:pPr>
              <w:pStyle w:val="TableParagraph"/>
              <w:spacing w:line="176" w:lineRule="exact" w:before="90"/>
              <w:ind w:right="46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0,00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2"/>
        <w:rPr>
          <w:sz w:val="23"/>
        </w:rPr>
      </w:pPr>
    </w:p>
    <w:p>
      <w:pPr>
        <w:spacing w:before="0"/>
        <w:ind w:left="0" w:right="857" w:firstLine="0"/>
        <w:jc w:val="right"/>
        <w:rPr>
          <w:sz w:val="16"/>
        </w:rPr>
      </w:pPr>
      <w:r>
        <w:rPr>
          <w:sz w:val="16"/>
        </w:rPr>
        <w:t>2</w:t>
      </w:r>
    </w:p>
    <w:p>
      <w:pPr>
        <w:spacing w:after="0"/>
        <w:jc w:val="right"/>
        <w:rPr>
          <w:sz w:val="16"/>
        </w:rPr>
        <w:sectPr>
          <w:type w:val="continuous"/>
          <w:pgSz w:w="16840" w:h="11910" w:orient="landscape"/>
          <w:pgMar w:top="520" w:bottom="280" w:left="440" w:right="580"/>
        </w:sectPr>
      </w:pPr>
    </w:p>
    <w:p>
      <w:pPr>
        <w:spacing w:before="64"/>
        <w:ind w:left="4111" w:right="4127"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Članak</w:t>
      </w:r>
      <w:r>
        <w:rPr>
          <w:rFonts w:ascii="Times New Roman" w:hAnsi="Times New Roman"/>
          <w:b/>
          <w:spacing w:val="-5"/>
          <w:sz w:val="24"/>
        </w:rPr>
        <w:t> 2.</w:t>
      </w:r>
    </w:p>
    <w:p>
      <w:pPr>
        <w:pStyle w:val="BodyText"/>
        <w:rPr>
          <w:b/>
        </w:rPr>
      </w:pPr>
    </w:p>
    <w:p>
      <w:pPr>
        <w:pStyle w:val="BodyText"/>
        <w:ind w:left="100" w:right="117" w:firstLine="719"/>
        <w:jc w:val="both"/>
      </w:pPr>
      <w:r>
        <w:rPr/>
        <w:t>Prihodi i rashodi po razredima, skupinama, podskupinama utvrđuju se u Računu prihoda i rashoda, a primici i izdaci po razredima, skupinama, podskupinama utvrđuju se u Računu zaduživanja/financiranja.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153"/>
        <w:ind w:left="0" w:right="117" w:firstLine="0"/>
        <w:jc w:val="right"/>
        <w:rPr>
          <w:sz w:val="16"/>
        </w:rPr>
      </w:pPr>
      <w:r>
        <w:rPr>
          <w:sz w:val="16"/>
        </w:rPr>
        <w:t>3</w:t>
      </w:r>
    </w:p>
    <w:p>
      <w:pPr>
        <w:spacing w:after="0"/>
        <w:jc w:val="right"/>
        <w:rPr>
          <w:sz w:val="16"/>
        </w:rPr>
        <w:sectPr>
          <w:pgSz w:w="11910" w:h="16840"/>
          <w:pgMar w:top="1340" w:bottom="280" w:left="1340" w:right="1320"/>
        </w:sect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3"/>
        <w:gridCol w:w="7977"/>
        <w:gridCol w:w="1851"/>
        <w:gridCol w:w="1852"/>
        <w:gridCol w:w="995"/>
        <w:gridCol w:w="1856"/>
      </w:tblGrid>
      <w:tr>
        <w:trPr>
          <w:trHeight w:val="264" w:hRule="atLeast"/>
        </w:trPr>
        <w:tc>
          <w:tcPr>
            <w:tcW w:w="104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03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39"/>
              <w:ind w:left="1866" w:right="1837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PROMJENA</w:t>
            </w:r>
          </w:p>
        </w:tc>
      </w:tr>
      <w:tr>
        <w:trPr>
          <w:trHeight w:val="448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12"/>
              <w:ind w:left="33"/>
              <w:jc w:val="left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BROJ</w:t>
            </w:r>
          </w:p>
          <w:p>
            <w:pPr>
              <w:pStyle w:val="TableParagraph"/>
              <w:spacing w:line="193" w:lineRule="exact" w:before="27"/>
              <w:ind w:left="33"/>
              <w:jc w:val="left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KONTA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/>
              <w:jc w:val="left"/>
              <w:rPr>
                <w:sz w:val="19"/>
              </w:rPr>
            </w:pPr>
          </w:p>
          <w:p>
            <w:pPr>
              <w:pStyle w:val="TableParagraph"/>
              <w:spacing w:line="240" w:lineRule="auto" w:before="0"/>
              <w:ind w:left="39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VRSTA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PRIHODA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RASHODA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10"/>
              <w:jc w:val="left"/>
              <w:rPr>
                <w:sz w:val="17"/>
              </w:rPr>
            </w:pPr>
          </w:p>
          <w:p>
            <w:pPr>
              <w:pStyle w:val="TableParagraph"/>
              <w:spacing w:line="240" w:lineRule="auto" w:before="1"/>
              <w:ind w:right="16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PLANIRANO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10"/>
              <w:jc w:val="left"/>
              <w:rPr>
                <w:sz w:val="17"/>
              </w:rPr>
            </w:pPr>
          </w:p>
          <w:p>
            <w:pPr>
              <w:pStyle w:val="TableParagraph"/>
              <w:spacing w:line="240" w:lineRule="auto" w:before="1"/>
              <w:ind w:right="17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IZNOS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/>
              <w:jc w:val="left"/>
              <w:rPr>
                <w:sz w:val="19"/>
              </w:rPr>
            </w:pPr>
          </w:p>
          <w:p>
            <w:pPr>
              <w:pStyle w:val="TableParagraph"/>
              <w:spacing w:line="240" w:lineRule="auto" w:before="0"/>
              <w:ind w:right="20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(%)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/>
              <w:jc w:val="left"/>
              <w:rPr>
                <w:sz w:val="19"/>
              </w:rPr>
            </w:pPr>
          </w:p>
          <w:p>
            <w:pPr>
              <w:pStyle w:val="TableParagraph"/>
              <w:spacing w:line="240" w:lineRule="auto" w:before="0"/>
              <w:ind w:right="11"/>
              <w:rPr>
                <w:b/>
                <w:sz w:val="17"/>
              </w:rPr>
            </w:pPr>
            <w:r>
              <w:rPr>
                <w:b/>
                <w:sz w:val="17"/>
              </w:rPr>
              <w:t>NOVI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IZNOS</w:t>
            </w:r>
          </w:p>
        </w:tc>
      </w:tr>
      <w:tr>
        <w:trPr>
          <w:trHeight w:val="271" w:hRule="atLeast"/>
        </w:trPr>
        <w:tc>
          <w:tcPr>
            <w:tcW w:w="10871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08080"/>
          </w:tcPr>
          <w:p>
            <w:pPr>
              <w:pStyle w:val="TableParagraph"/>
              <w:spacing w:line="240" w:lineRule="auto" w:before="10"/>
              <w:ind w:left="35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A.</w:t>
            </w:r>
            <w:r>
              <w:rPr>
                <w:b/>
                <w:color w:val="FFFFFF"/>
                <w:spacing w:val="-10"/>
                <w:sz w:val="19"/>
              </w:rPr>
              <w:t> </w:t>
            </w:r>
            <w:r>
              <w:rPr>
                <w:b/>
                <w:color w:val="FFFFFF"/>
                <w:sz w:val="19"/>
              </w:rPr>
              <w:t>RAČUN</w:t>
            </w:r>
            <w:r>
              <w:rPr>
                <w:b/>
                <w:color w:val="FFFFFF"/>
                <w:spacing w:val="-10"/>
                <w:sz w:val="19"/>
              </w:rPr>
              <w:t> </w:t>
            </w:r>
            <w:r>
              <w:rPr>
                <w:b/>
                <w:color w:val="FFFFFF"/>
                <w:sz w:val="19"/>
              </w:rPr>
              <w:t>PRIHODA</w:t>
            </w:r>
            <w:r>
              <w:rPr>
                <w:b/>
                <w:color w:val="FFFFFF"/>
                <w:spacing w:val="-13"/>
                <w:sz w:val="19"/>
              </w:rPr>
              <w:t> </w:t>
            </w:r>
            <w:r>
              <w:rPr>
                <w:b/>
                <w:color w:val="FFFFFF"/>
                <w:sz w:val="19"/>
              </w:rPr>
              <w:t>I</w:t>
            </w:r>
            <w:r>
              <w:rPr>
                <w:b/>
                <w:color w:val="FFFFFF"/>
                <w:spacing w:val="-10"/>
                <w:sz w:val="19"/>
              </w:rPr>
              <w:t> </w:t>
            </w:r>
            <w:r>
              <w:rPr>
                <w:b/>
                <w:color w:val="FFFFFF"/>
                <w:spacing w:val="-2"/>
                <w:sz w:val="19"/>
              </w:rPr>
              <w:t>RASHODA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08080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08080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808080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left="33"/>
              <w:jc w:val="left"/>
              <w:rPr>
                <w:b/>
                <w:sz w:val="17"/>
              </w:rPr>
            </w:pPr>
            <w:r>
              <w:rPr>
                <w:b/>
                <w:color w:val="FFFFFF"/>
                <w:w w:val="100"/>
                <w:sz w:val="17"/>
              </w:rPr>
              <w:t>6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left="39"/>
              <w:jc w:val="left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Prihodi</w:t>
            </w:r>
            <w:r>
              <w:rPr>
                <w:b/>
                <w:color w:val="FFFFFF"/>
                <w:spacing w:val="-3"/>
                <w:sz w:val="17"/>
              </w:rPr>
              <w:t> </w:t>
            </w:r>
            <w:r>
              <w:rPr>
                <w:b/>
                <w:color w:val="FFFFFF"/>
                <w:spacing w:val="-2"/>
                <w:sz w:val="17"/>
              </w:rPr>
              <w:t>poslovanja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right="16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58.984.479,29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right="17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4.854.917,13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right="12"/>
              <w:rPr>
                <w:b/>
                <w:sz w:val="17"/>
              </w:rPr>
            </w:pPr>
            <w:r>
              <w:rPr>
                <w:b/>
                <w:color w:val="FFFFFF"/>
                <w:spacing w:val="-4"/>
                <w:sz w:val="17"/>
              </w:rPr>
              <w:t>8.2%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right="12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63.839.396,42</w:t>
            </w:r>
          </w:p>
        </w:tc>
      </w:tr>
      <w:tr>
        <w:trPr>
          <w:trHeight w:val="271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61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9"/>
              <w:jc w:val="left"/>
              <w:rPr>
                <w:sz w:val="17"/>
              </w:rPr>
            </w:pPr>
            <w:r>
              <w:rPr>
                <w:sz w:val="17"/>
              </w:rPr>
              <w:t>Prihodi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od</w:t>
            </w:r>
            <w:r>
              <w:rPr>
                <w:spacing w:val="-5"/>
                <w:sz w:val="17"/>
              </w:rPr>
              <w:t> </w:t>
            </w:r>
            <w:r>
              <w:rPr>
                <w:spacing w:val="-2"/>
                <w:sz w:val="17"/>
              </w:rPr>
              <w:t>poreza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6"/>
              <w:rPr>
                <w:sz w:val="17"/>
              </w:rPr>
            </w:pPr>
            <w:r>
              <w:rPr>
                <w:spacing w:val="-2"/>
                <w:sz w:val="17"/>
              </w:rPr>
              <w:t>11.824.982,25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7"/>
              <w:rPr>
                <w:sz w:val="17"/>
              </w:rPr>
            </w:pPr>
            <w:r>
              <w:rPr>
                <w:spacing w:val="-2"/>
                <w:sz w:val="17"/>
              </w:rPr>
              <w:t>2.196.873,36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9"/>
              <w:rPr>
                <w:sz w:val="17"/>
              </w:rPr>
            </w:pPr>
            <w:r>
              <w:rPr>
                <w:spacing w:val="-2"/>
                <w:sz w:val="17"/>
              </w:rPr>
              <w:t>18.6%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2"/>
              <w:rPr>
                <w:sz w:val="17"/>
              </w:rPr>
            </w:pPr>
            <w:r>
              <w:rPr>
                <w:spacing w:val="-2"/>
                <w:sz w:val="17"/>
              </w:rPr>
              <w:t>14.021.855,61</w:t>
            </w:r>
          </w:p>
        </w:tc>
      </w:tr>
      <w:tr>
        <w:trPr>
          <w:trHeight w:val="271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63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9"/>
              <w:jc w:val="left"/>
              <w:rPr>
                <w:sz w:val="17"/>
              </w:rPr>
            </w:pPr>
            <w:r>
              <w:rPr>
                <w:sz w:val="17"/>
              </w:rPr>
              <w:t>Pomoći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iz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inozemstva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i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od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subjekata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unutar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općeg</w:t>
            </w:r>
            <w:r>
              <w:rPr>
                <w:spacing w:val="-5"/>
                <w:sz w:val="17"/>
              </w:rPr>
              <w:t> </w:t>
            </w:r>
            <w:r>
              <w:rPr>
                <w:spacing w:val="-2"/>
                <w:sz w:val="17"/>
              </w:rPr>
              <w:t>proračuna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6"/>
              <w:rPr>
                <w:sz w:val="17"/>
              </w:rPr>
            </w:pPr>
            <w:r>
              <w:rPr>
                <w:spacing w:val="-2"/>
                <w:sz w:val="17"/>
              </w:rPr>
              <w:t>41.463.541,91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7"/>
              <w:rPr>
                <w:sz w:val="17"/>
              </w:rPr>
            </w:pPr>
            <w:r>
              <w:rPr>
                <w:spacing w:val="-2"/>
                <w:sz w:val="17"/>
              </w:rPr>
              <w:t>1.035.955,33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9"/>
              <w:rPr>
                <w:sz w:val="17"/>
              </w:rPr>
            </w:pPr>
            <w:r>
              <w:rPr>
                <w:spacing w:val="-4"/>
                <w:sz w:val="17"/>
              </w:rPr>
              <w:t>2.5%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2"/>
              <w:rPr>
                <w:sz w:val="17"/>
              </w:rPr>
            </w:pPr>
            <w:r>
              <w:rPr>
                <w:spacing w:val="-2"/>
                <w:sz w:val="17"/>
              </w:rPr>
              <w:t>42.499.497,24</w:t>
            </w:r>
          </w:p>
        </w:tc>
      </w:tr>
      <w:tr>
        <w:trPr>
          <w:trHeight w:val="271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64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9"/>
              <w:jc w:val="left"/>
              <w:rPr>
                <w:sz w:val="17"/>
              </w:rPr>
            </w:pPr>
            <w:r>
              <w:rPr>
                <w:sz w:val="17"/>
              </w:rPr>
              <w:t>Prihodi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od</w:t>
            </w:r>
            <w:r>
              <w:rPr>
                <w:spacing w:val="-5"/>
                <w:sz w:val="17"/>
              </w:rPr>
              <w:t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6"/>
              <w:rPr>
                <w:sz w:val="17"/>
              </w:rPr>
            </w:pPr>
            <w:r>
              <w:rPr>
                <w:spacing w:val="-2"/>
                <w:sz w:val="17"/>
              </w:rPr>
              <w:t>876.482,90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7"/>
              <w:rPr>
                <w:sz w:val="17"/>
              </w:rPr>
            </w:pPr>
            <w:r>
              <w:rPr>
                <w:spacing w:val="-2"/>
                <w:sz w:val="17"/>
              </w:rPr>
              <w:t>304.800,00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9"/>
              <w:rPr>
                <w:sz w:val="17"/>
              </w:rPr>
            </w:pPr>
            <w:r>
              <w:rPr>
                <w:spacing w:val="-2"/>
                <w:sz w:val="17"/>
              </w:rPr>
              <w:t>34.8%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2"/>
              <w:rPr>
                <w:sz w:val="17"/>
              </w:rPr>
            </w:pPr>
            <w:r>
              <w:rPr>
                <w:spacing w:val="-2"/>
                <w:sz w:val="17"/>
              </w:rPr>
              <w:t>1.181.282,90</w:t>
            </w:r>
          </w:p>
        </w:tc>
      </w:tr>
      <w:tr>
        <w:trPr>
          <w:trHeight w:val="270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65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9"/>
              <w:jc w:val="left"/>
              <w:rPr>
                <w:sz w:val="17"/>
              </w:rPr>
            </w:pPr>
            <w:r>
              <w:rPr>
                <w:sz w:val="17"/>
              </w:rPr>
              <w:t>Prihodi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od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upravnih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i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administrativnih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pristojbi,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pristojbi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po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posebnim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propisima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i</w:t>
            </w:r>
            <w:r>
              <w:rPr>
                <w:spacing w:val="-5"/>
                <w:sz w:val="17"/>
              </w:rPr>
              <w:t> </w:t>
            </w:r>
            <w:r>
              <w:rPr>
                <w:spacing w:val="-2"/>
                <w:sz w:val="17"/>
              </w:rPr>
              <w:t>naknada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6"/>
              <w:rPr>
                <w:sz w:val="17"/>
              </w:rPr>
            </w:pPr>
            <w:r>
              <w:rPr>
                <w:spacing w:val="-2"/>
                <w:sz w:val="17"/>
              </w:rPr>
              <w:t>3.551.552,62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7"/>
              <w:rPr>
                <w:sz w:val="17"/>
              </w:rPr>
            </w:pPr>
            <w:r>
              <w:rPr>
                <w:spacing w:val="-2"/>
                <w:sz w:val="17"/>
              </w:rPr>
              <w:t>1.180.754,87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9"/>
              <w:rPr>
                <w:sz w:val="17"/>
              </w:rPr>
            </w:pPr>
            <w:r>
              <w:rPr>
                <w:spacing w:val="-2"/>
                <w:sz w:val="17"/>
              </w:rPr>
              <w:t>33.2%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2"/>
              <w:rPr>
                <w:sz w:val="17"/>
              </w:rPr>
            </w:pPr>
            <w:r>
              <w:rPr>
                <w:spacing w:val="-2"/>
                <w:sz w:val="17"/>
              </w:rPr>
              <w:t>4.732.307,49</w:t>
            </w:r>
          </w:p>
        </w:tc>
      </w:tr>
      <w:tr>
        <w:trPr>
          <w:trHeight w:val="271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66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9"/>
              <w:jc w:val="left"/>
              <w:rPr>
                <w:sz w:val="17"/>
              </w:rPr>
            </w:pPr>
            <w:r>
              <w:rPr>
                <w:sz w:val="17"/>
              </w:rPr>
              <w:t>Prihodi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od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prodaje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proizvoda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i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robe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te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pruženih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usluga,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prihodi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od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donacija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i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povrati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po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2"/>
                <w:sz w:val="17"/>
              </w:rPr>
              <w:t>protestira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6"/>
              <w:rPr>
                <w:sz w:val="17"/>
              </w:rPr>
            </w:pPr>
            <w:r>
              <w:rPr>
                <w:spacing w:val="-2"/>
                <w:sz w:val="17"/>
              </w:rPr>
              <w:t>1.255.246,24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7"/>
              <w:rPr>
                <w:sz w:val="17"/>
              </w:rPr>
            </w:pPr>
            <w:r>
              <w:rPr>
                <w:spacing w:val="-2"/>
                <w:sz w:val="17"/>
              </w:rPr>
              <w:t>121.533,57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9"/>
              <w:rPr>
                <w:sz w:val="17"/>
              </w:rPr>
            </w:pPr>
            <w:r>
              <w:rPr>
                <w:spacing w:val="-4"/>
                <w:sz w:val="17"/>
              </w:rPr>
              <w:t>9.7%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2"/>
              <w:rPr>
                <w:sz w:val="17"/>
              </w:rPr>
            </w:pPr>
            <w:r>
              <w:rPr>
                <w:spacing w:val="-2"/>
                <w:sz w:val="17"/>
              </w:rPr>
              <w:t>1.376.779,81</w:t>
            </w:r>
          </w:p>
        </w:tc>
      </w:tr>
      <w:tr>
        <w:trPr>
          <w:trHeight w:val="271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68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9"/>
              <w:jc w:val="left"/>
              <w:rPr>
                <w:sz w:val="17"/>
              </w:rPr>
            </w:pPr>
            <w:r>
              <w:rPr>
                <w:sz w:val="17"/>
              </w:rPr>
              <w:t>Kazne,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upravne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mjere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i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ostali</w:t>
            </w:r>
            <w:r>
              <w:rPr>
                <w:spacing w:val="-5"/>
                <w:sz w:val="17"/>
              </w:rPr>
              <w:t> </w:t>
            </w:r>
            <w:r>
              <w:rPr>
                <w:spacing w:val="-2"/>
                <w:sz w:val="17"/>
              </w:rPr>
              <w:t>prihodi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6"/>
              <w:rPr>
                <w:sz w:val="17"/>
              </w:rPr>
            </w:pPr>
            <w:r>
              <w:rPr>
                <w:spacing w:val="-2"/>
                <w:sz w:val="17"/>
              </w:rPr>
              <w:t>12.673,37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7"/>
              <w:rPr>
                <w:sz w:val="17"/>
              </w:rPr>
            </w:pPr>
            <w:r>
              <w:rPr>
                <w:spacing w:val="-2"/>
                <w:sz w:val="17"/>
              </w:rPr>
              <w:t>15.000,00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9"/>
              <w:rPr>
                <w:sz w:val="17"/>
              </w:rPr>
            </w:pPr>
            <w:r>
              <w:rPr>
                <w:spacing w:val="-2"/>
                <w:sz w:val="17"/>
              </w:rPr>
              <w:t>118.4%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1"/>
              <w:rPr>
                <w:sz w:val="17"/>
              </w:rPr>
            </w:pPr>
            <w:r>
              <w:rPr>
                <w:spacing w:val="-2"/>
                <w:sz w:val="17"/>
              </w:rPr>
              <w:t>27.673,37</w:t>
            </w:r>
          </w:p>
        </w:tc>
      </w:tr>
      <w:tr>
        <w:trPr>
          <w:trHeight w:val="271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left="33"/>
              <w:jc w:val="left"/>
              <w:rPr>
                <w:b/>
                <w:sz w:val="17"/>
              </w:rPr>
            </w:pPr>
            <w:r>
              <w:rPr>
                <w:b/>
                <w:color w:val="FFFFFF"/>
                <w:w w:val="100"/>
                <w:sz w:val="17"/>
              </w:rPr>
              <w:t>7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left="39"/>
              <w:jc w:val="left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Prihodi</w:t>
            </w:r>
            <w:r>
              <w:rPr>
                <w:b/>
                <w:color w:val="FFFFFF"/>
                <w:spacing w:val="-5"/>
                <w:sz w:val="17"/>
              </w:rPr>
              <w:t> </w:t>
            </w:r>
            <w:r>
              <w:rPr>
                <w:b/>
                <w:color w:val="FFFFFF"/>
                <w:sz w:val="17"/>
              </w:rPr>
              <w:t>od</w:t>
            </w:r>
            <w:r>
              <w:rPr>
                <w:b/>
                <w:color w:val="FFFFFF"/>
                <w:spacing w:val="-7"/>
                <w:sz w:val="17"/>
              </w:rPr>
              <w:t> </w:t>
            </w:r>
            <w:r>
              <w:rPr>
                <w:b/>
                <w:color w:val="FFFFFF"/>
                <w:sz w:val="17"/>
              </w:rPr>
              <w:t>prodaje</w:t>
            </w:r>
            <w:r>
              <w:rPr>
                <w:b/>
                <w:color w:val="FFFFFF"/>
                <w:spacing w:val="-7"/>
                <w:sz w:val="17"/>
              </w:rPr>
              <w:t> </w:t>
            </w:r>
            <w:r>
              <w:rPr>
                <w:b/>
                <w:color w:val="FFFFFF"/>
                <w:sz w:val="17"/>
              </w:rPr>
              <w:t>nefinancijske</w:t>
            </w:r>
            <w:r>
              <w:rPr>
                <w:b/>
                <w:color w:val="FFFFFF"/>
                <w:spacing w:val="-6"/>
                <w:sz w:val="17"/>
              </w:rPr>
              <w:t> </w:t>
            </w:r>
            <w:r>
              <w:rPr>
                <w:b/>
                <w:color w:val="FFFFFF"/>
                <w:spacing w:val="-2"/>
                <w:sz w:val="17"/>
              </w:rPr>
              <w:t>imovine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right="16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335.510,90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right="17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429.000,00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right="12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127.9%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right="11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764.510,90</w:t>
            </w:r>
          </w:p>
        </w:tc>
      </w:tr>
      <w:tr>
        <w:trPr>
          <w:trHeight w:val="271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71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9"/>
              <w:jc w:val="left"/>
              <w:rPr>
                <w:sz w:val="17"/>
              </w:rPr>
            </w:pPr>
            <w:r>
              <w:rPr>
                <w:sz w:val="17"/>
              </w:rPr>
              <w:t>Prihodi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od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prodaje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neproizvedene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dugotrajne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6"/>
              <w:rPr>
                <w:sz w:val="17"/>
              </w:rPr>
            </w:pPr>
            <w:r>
              <w:rPr>
                <w:spacing w:val="-2"/>
                <w:sz w:val="17"/>
              </w:rPr>
              <w:t>238.920,90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7"/>
              <w:rPr>
                <w:sz w:val="17"/>
              </w:rPr>
            </w:pPr>
            <w:r>
              <w:rPr>
                <w:spacing w:val="-2"/>
                <w:sz w:val="17"/>
              </w:rPr>
              <w:t>335.000,00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9"/>
              <w:rPr>
                <w:sz w:val="17"/>
              </w:rPr>
            </w:pPr>
            <w:r>
              <w:rPr>
                <w:spacing w:val="-2"/>
                <w:sz w:val="17"/>
              </w:rPr>
              <w:t>140.2%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1"/>
              <w:rPr>
                <w:sz w:val="17"/>
              </w:rPr>
            </w:pPr>
            <w:r>
              <w:rPr>
                <w:spacing w:val="-2"/>
                <w:sz w:val="17"/>
              </w:rPr>
              <w:t>573.920,90</w:t>
            </w:r>
          </w:p>
        </w:tc>
      </w:tr>
      <w:tr>
        <w:trPr>
          <w:trHeight w:val="271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ind w:left="3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72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ind w:left="39"/>
              <w:jc w:val="left"/>
              <w:rPr>
                <w:sz w:val="17"/>
              </w:rPr>
            </w:pPr>
            <w:r>
              <w:rPr>
                <w:sz w:val="17"/>
              </w:rPr>
              <w:t>Prihodi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od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prodaje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proizvedene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dugotrajne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ind w:right="16"/>
              <w:rPr>
                <w:sz w:val="17"/>
              </w:rPr>
            </w:pPr>
            <w:r>
              <w:rPr>
                <w:spacing w:val="-2"/>
                <w:sz w:val="17"/>
              </w:rPr>
              <w:t>96.590,00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ind w:right="17"/>
              <w:rPr>
                <w:sz w:val="17"/>
              </w:rPr>
            </w:pPr>
            <w:r>
              <w:rPr>
                <w:spacing w:val="-2"/>
                <w:sz w:val="17"/>
              </w:rPr>
              <w:t>94.000,00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ind w:right="19"/>
              <w:rPr>
                <w:sz w:val="17"/>
              </w:rPr>
            </w:pPr>
            <w:r>
              <w:rPr>
                <w:spacing w:val="-2"/>
                <w:sz w:val="17"/>
              </w:rPr>
              <w:t>97.3%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3"/>
              <w:ind w:right="11"/>
              <w:rPr>
                <w:sz w:val="17"/>
              </w:rPr>
            </w:pPr>
            <w:r>
              <w:rPr>
                <w:spacing w:val="-2"/>
                <w:sz w:val="17"/>
              </w:rPr>
              <w:t>190.590,00</w:t>
            </w:r>
          </w:p>
        </w:tc>
      </w:tr>
      <w:tr>
        <w:trPr>
          <w:trHeight w:val="271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left="33"/>
              <w:jc w:val="left"/>
              <w:rPr>
                <w:b/>
                <w:sz w:val="17"/>
              </w:rPr>
            </w:pPr>
            <w:r>
              <w:rPr>
                <w:b/>
                <w:color w:val="FFFFFF"/>
                <w:w w:val="100"/>
                <w:sz w:val="17"/>
              </w:rPr>
              <w:t>3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left="39"/>
              <w:jc w:val="left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Rashodi</w:t>
            </w:r>
            <w:r>
              <w:rPr>
                <w:b/>
                <w:color w:val="FFFFFF"/>
                <w:spacing w:val="-7"/>
                <w:sz w:val="17"/>
              </w:rPr>
              <w:t> </w:t>
            </w:r>
            <w:r>
              <w:rPr>
                <w:b/>
                <w:color w:val="FFFFFF"/>
                <w:spacing w:val="-2"/>
                <w:sz w:val="17"/>
              </w:rPr>
              <w:t>poslovanja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right="16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39.091.681,40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right="17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3.424.734,73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right="12"/>
              <w:rPr>
                <w:b/>
                <w:sz w:val="17"/>
              </w:rPr>
            </w:pPr>
            <w:r>
              <w:rPr>
                <w:b/>
                <w:color w:val="FFFFFF"/>
                <w:spacing w:val="-4"/>
                <w:sz w:val="17"/>
              </w:rPr>
              <w:t>8.8%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right="12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42.516.416,13</w:t>
            </w:r>
          </w:p>
        </w:tc>
      </w:tr>
      <w:tr>
        <w:trPr>
          <w:trHeight w:val="270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31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9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za</w:t>
            </w:r>
            <w:r>
              <w:rPr>
                <w:spacing w:val="-5"/>
                <w:sz w:val="17"/>
              </w:rPr>
              <w:t> </w:t>
            </w:r>
            <w:r>
              <w:rPr>
                <w:spacing w:val="-2"/>
                <w:sz w:val="17"/>
              </w:rPr>
              <w:t>zaposlene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6"/>
              <w:rPr>
                <w:sz w:val="17"/>
              </w:rPr>
            </w:pPr>
            <w:r>
              <w:rPr>
                <w:spacing w:val="-2"/>
                <w:sz w:val="17"/>
              </w:rPr>
              <w:t>19.806.664,38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7"/>
              <w:rPr>
                <w:sz w:val="17"/>
              </w:rPr>
            </w:pPr>
            <w:r>
              <w:rPr>
                <w:spacing w:val="-2"/>
                <w:sz w:val="17"/>
              </w:rPr>
              <w:t>363.621,75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9"/>
              <w:rPr>
                <w:sz w:val="17"/>
              </w:rPr>
            </w:pPr>
            <w:r>
              <w:rPr>
                <w:spacing w:val="-4"/>
                <w:sz w:val="17"/>
              </w:rPr>
              <w:t>1.8%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2"/>
              <w:rPr>
                <w:sz w:val="17"/>
              </w:rPr>
            </w:pPr>
            <w:r>
              <w:rPr>
                <w:spacing w:val="-2"/>
                <w:sz w:val="17"/>
              </w:rPr>
              <w:t>20.170.286,13</w:t>
            </w:r>
          </w:p>
        </w:tc>
      </w:tr>
      <w:tr>
        <w:trPr>
          <w:trHeight w:val="271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9"/>
              <w:jc w:val="left"/>
              <w:rPr>
                <w:sz w:val="17"/>
              </w:rPr>
            </w:pPr>
            <w:r>
              <w:rPr>
                <w:sz w:val="17"/>
              </w:rPr>
              <w:t>Materijalni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6"/>
              <w:rPr>
                <w:sz w:val="17"/>
              </w:rPr>
            </w:pPr>
            <w:r>
              <w:rPr>
                <w:spacing w:val="-2"/>
                <w:sz w:val="17"/>
              </w:rPr>
              <w:t>11.039.661,66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7"/>
              <w:rPr>
                <w:sz w:val="17"/>
              </w:rPr>
            </w:pPr>
            <w:r>
              <w:rPr>
                <w:spacing w:val="-2"/>
                <w:sz w:val="17"/>
              </w:rPr>
              <w:t>239.412,87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9"/>
              <w:rPr>
                <w:sz w:val="17"/>
              </w:rPr>
            </w:pPr>
            <w:r>
              <w:rPr>
                <w:spacing w:val="-4"/>
                <w:sz w:val="17"/>
              </w:rPr>
              <w:t>2.2%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2"/>
              <w:rPr>
                <w:sz w:val="17"/>
              </w:rPr>
            </w:pPr>
            <w:r>
              <w:rPr>
                <w:spacing w:val="-2"/>
                <w:sz w:val="17"/>
              </w:rPr>
              <w:t>11.279.074,53</w:t>
            </w:r>
          </w:p>
        </w:tc>
      </w:tr>
      <w:tr>
        <w:trPr>
          <w:trHeight w:val="271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34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9"/>
              <w:jc w:val="left"/>
              <w:rPr>
                <w:sz w:val="17"/>
              </w:rPr>
            </w:pPr>
            <w:r>
              <w:rPr>
                <w:sz w:val="17"/>
              </w:rPr>
              <w:t>Financijski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6"/>
              <w:rPr>
                <w:sz w:val="17"/>
              </w:rPr>
            </w:pPr>
            <w:r>
              <w:rPr>
                <w:spacing w:val="-2"/>
                <w:sz w:val="17"/>
              </w:rPr>
              <w:t>397.797,29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7"/>
              <w:rPr>
                <w:sz w:val="17"/>
              </w:rPr>
            </w:pPr>
            <w:r>
              <w:rPr>
                <w:spacing w:val="-2"/>
                <w:sz w:val="17"/>
              </w:rPr>
              <w:t>2.300.000,00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9"/>
              <w:rPr>
                <w:sz w:val="17"/>
              </w:rPr>
            </w:pPr>
            <w:r>
              <w:rPr>
                <w:spacing w:val="-2"/>
                <w:sz w:val="17"/>
              </w:rPr>
              <w:t>578.2%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2"/>
              <w:rPr>
                <w:sz w:val="17"/>
              </w:rPr>
            </w:pPr>
            <w:r>
              <w:rPr>
                <w:spacing w:val="-2"/>
                <w:sz w:val="17"/>
              </w:rPr>
              <w:t>2.697.797,29</w:t>
            </w:r>
          </w:p>
        </w:tc>
      </w:tr>
      <w:tr>
        <w:trPr>
          <w:trHeight w:val="271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35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9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Subvencije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6"/>
              <w:rPr>
                <w:sz w:val="17"/>
              </w:rPr>
            </w:pPr>
            <w:r>
              <w:rPr>
                <w:spacing w:val="-2"/>
                <w:sz w:val="17"/>
              </w:rPr>
              <w:t>2.041.880,78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7"/>
              <w:rPr>
                <w:sz w:val="17"/>
              </w:rPr>
            </w:pPr>
            <w:r>
              <w:rPr>
                <w:spacing w:val="-2"/>
                <w:sz w:val="17"/>
              </w:rPr>
              <w:t>483.127,22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9"/>
              <w:rPr>
                <w:sz w:val="17"/>
              </w:rPr>
            </w:pPr>
            <w:r>
              <w:rPr>
                <w:spacing w:val="-2"/>
                <w:sz w:val="17"/>
              </w:rPr>
              <w:t>23.7%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2"/>
              <w:rPr>
                <w:sz w:val="17"/>
              </w:rPr>
            </w:pPr>
            <w:r>
              <w:rPr>
                <w:spacing w:val="-2"/>
                <w:sz w:val="17"/>
              </w:rPr>
              <w:t>2.525.008,00</w:t>
            </w:r>
          </w:p>
        </w:tc>
      </w:tr>
      <w:tr>
        <w:trPr>
          <w:trHeight w:val="271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36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9"/>
              <w:jc w:val="left"/>
              <w:rPr>
                <w:sz w:val="17"/>
              </w:rPr>
            </w:pPr>
            <w:r>
              <w:rPr>
                <w:sz w:val="17"/>
              </w:rPr>
              <w:t>Pomoći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dane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u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inozemstvo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i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unutar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općeg</w:t>
            </w:r>
            <w:r>
              <w:rPr>
                <w:spacing w:val="-5"/>
                <w:sz w:val="17"/>
              </w:rPr>
              <w:t> </w:t>
            </w:r>
            <w:r>
              <w:rPr>
                <w:spacing w:val="-2"/>
                <w:sz w:val="17"/>
              </w:rPr>
              <w:t>proračuna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6"/>
              <w:rPr>
                <w:sz w:val="17"/>
              </w:rPr>
            </w:pPr>
            <w:r>
              <w:rPr>
                <w:spacing w:val="-2"/>
                <w:sz w:val="17"/>
              </w:rPr>
              <w:t>88.093,00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7"/>
              <w:rPr>
                <w:sz w:val="17"/>
              </w:rPr>
            </w:pPr>
            <w:r>
              <w:rPr>
                <w:spacing w:val="-2"/>
                <w:sz w:val="17"/>
              </w:rPr>
              <w:t>2.000,00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9"/>
              <w:rPr>
                <w:sz w:val="17"/>
              </w:rPr>
            </w:pPr>
            <w:r>
              <w:rPr>
                <w:spacing w:val="-4"/>
                <w:sz w:val="17"/>
              </w:rPr>
              <w:t>2.3%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1"/>
              <w:rPr>
                <w:sz w:val="17"/>
              </w:rPr>
            </w:pPr>
            <w:r>
              <w:rPr>
                <w:spacing w:val="-2"/>
                <w:sz w:val="17"/>
              </w:rPr>
              <w:t>90.093,00</w:t>
            </w:r>
          </w:p>
        </w:tc>
      </w:tr>
      <w:tr>
        <w:trPr>
          <w:trHeight w:val="271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37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9"/>
              <w:jc w:val="left"/>
              <w:rPr>
                <w:sz w:val="17"/>
              </w:rPr>
            </w:pPr>
            <w:r>
              <w:rPr>
                <w:sz w:val="17"/>
              </w:rPr>
              <w:t>Naknade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građanima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i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kućanstvima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na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temelju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osiguranja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i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druge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2"/>
                <w:sz w:val="17"/>
              </w:rPr>
              <w:t>naknade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6"/>
              <w:rPr>
                <w:sz w:val="17"/>
              </w:rPr>
            </w:pPr>
            <w:r>
              <w:rPr>
                <w:spacing w:val="-2"/>
                <w:sz w:val="17"/>
              </w:rPr>
              <w:t>2.075.867,93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7"/>
              <w:rPr>
                <w:sz w:val="17"/>
              </w:rPr>
            </w:pPr>
            <w:r>
              <w:rPr>
                <w:spacing w:val="-2"/>
                <w:sz w:val="17"/>
              </w:rPr>
              <w:t>5.390,89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9"/>
              <w:rPr>
                <w:sz w:val="17"/>
              </w:rPr>
            </w:pPr>
            <w:r>
              <w:rPr>
                <w:spacing w:val="-4"/>
                <w:sz w:val="17"/>
              </w:rPr>
              <w:t>0.3%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2"/>
              <w:rPr>
                <w:sz w:val="17"/>
              </w:rPr>
            </w:pPr>
            <w:r>
              <w:rPr>
                <w:spacing w:val="-2"/>
                <w:sz w:val="17"/>
              </w:rPr>
              <w:t>2.081.258,82</w:t>
            </w:r>
          </w:p>
        </w:tc>
      </w:tr>
      <w:tr>
        <w:trPr>
          <w:trHeight w:val="271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38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9"/>
              <w:jc w:val="left"/>
              <w:rPr>
                <w:sz w:val="17"/>
              </w:rPr>
            </w:pPr>
            <w:r>
              <w:rPr>
                <w:sz w:val="17"/>
              </w:rPr>
              <w:t>Ostali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6"/>
              <w:rPr>
                <w:sz w:val="17"/>
              </w:rPr>
            </w:pPr>
            <w:r>
              <w:rPr>
                <w:spacing w:val="-2"/>
                <w:sz w:val="17"/>
              </w:rPr>
              <w:t>3.641.716,36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7"/>
              <w:rPr>
                <w:sz w:val="17"/>
              </w:rPr>
            </w:pPr>
            <w:r>
              <w:rPr>
                <w:spacing w:val="-2"/>
                <w:sz w:val="17"/>
              </w:rPr>
              <w:t>31.182,00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9"/>
              <w:rPr>
                <w:sz w:val="17"/>
              </w:rPr>
            </w:pPr>
            <w:r>
              <w:rPr>
                <w:spacing w:val="-4"/>
                <w:sz w:val="17"/>
              </w:rPr>
              <w:t>0.9%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2"/>
              <w:rPr>
                <w:sz w:val="17"/>
              </w:rPr>
            </w:pPr>
            <w:r>
              <w:rPr>
                <w:spacing w:val="-2"/>
                <w:sz w:val="17"/>
              </w:rPr>
              <w:t>3.672.898,36</w:t>
            </w:r>
          </w:p>
        </w:tc>
      </w:tr>
      <w:tr>
        <w:trPr>
          <w:trHeight w:val="270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left="33"/>
              <w:jc w:val="left"/>
              <w:rPr>
                <w:b/>
                <w:sz w:val="17"/>
              </w:rPr>
            </w:pPr>
            <w:r>
              <w:rPr>
                <w:b/>
                <w:color w:val="FFFFFF"/>
                <w:w w:val="100"/>
                <w:sz w:val="17"/>
              </w:rPr>
              <w:t>4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left="39"/>
              <w:jc w:val="left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Rashodi</w:t>
            </w:r>
            <w:r>
              <w:rPr>
                <w:b/>
                <w:color w:val="FFFFFF"/>
                <w:spacing w:val="-7"/>
                <w:sz w:val="17"/>
              </w:rPr>
              <w:t> </w:t>
            </w:r>
            <w:r>
              <w:rPr>
                <w:b/>
                <w:color w:val="FFFFFF"/>
                <w:sz w:val="17"/>
              </w:rPr>
              <w:t>za</w:t>
            </w:r>
            <w:r>
              <w:rPr>
                <w:b/>
                <w:color w:val="FFFFFF"/>
                <w:spacing w:val="-8"/>
                <w:sz w:val="17"/>
              </w:rPr>
              <w:t> </w:t>
            </w:r>
            <w:r>
              <w:rPr>
                <w:b/>
                <w:color w:val="FFFFFF"/>
                <w:sz w:val="17"/>
              </w:rPr>
              <w:t>nabavu</w:t>
            </w:r>
            <w:r>
              <w:rPr>
                <w:b/>
                <w:color w:val="FFFFFF"/>
                <w:spacing w:val="-8"/>
                <w:sz w:val="17"/>
              </w:rPr>
              <w:t> </w:t>
            </w:r>
            <w:r>
              <w:rPr>
                <w:b/>
                <w:color w:val="FFFFFF"/>
                <w:sz w:val="17"/>
              </w:rPr>
              <w:t>nefinancijske</w:t>
            </w:r>
            <w:r>
              <w:rPr>
                <w:b/>
                <w:color w:val="FFFFFF"/>
                <w:spacing w:val="-7"/>
                <w:sz w:val="17"/>
              </w:rPr>
              <w:t> </w:t>
            </w:r>
            <w:r>
              <w:rPr>
                <w:b/>
                <w:color w:val="FFFFFF"/>
                <w:spacing w:val="-2"/>
                <w:sz w:val="17"/>
              </w:rPr>
              <w:t>imovine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right="16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27.349.265,18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right="17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765.810,10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right="12"/>
              <w:rPr>
                <w:b/>
                <w:sz w:val="17"/>
              </w:rPr>
            </w:pPr>
            <w:r>
              <w:rPr>
                <w:b/>
                <w:color w:val="FFFFFF"/>
                <w:spacing w:val="-4"/>
                <w:sz w:val="17"/>
              </w:rPr>
              <w:t>2.8%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right="12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28.115.075,28</w:t>
            </w:r>
          </w:p>
        </w:tc>
      </w:tr>
      <w:tr>
        <w:trPr>
          <w:trHeight w:val="270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41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9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za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nabavu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neproizvedene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dugotrajne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6"/>
              <w:rPr>
                <w:sz w:val="17"/>
              </w:rPr>
            </w:pPr>
            <w:r>
              <w:rPr>
                <w:spacing w:val="-2"/>
                <w:sz w:val="17"/>
              </w:rPr>
              <w:t>2.260.569,91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7"/>
              <w:rPr>
                <w:sz w:val="17"/>
              </w:rPr>
            </w:pPr>
            <w:r>
              <w:rPr>
                <w:spacing w:val="-2"/>
                <w:sz w:val="17"/>
              </w:rPr>
              <w:t>214.027,85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9"/>
              <w:rPr>
                <w:sz w:val="17"/>
              </w:rPr>
            </w:pPr>
            <w:r>
              <w:rPr>
                <w:spacing w:val="-4"/>
                <w:sz w:val="17"/>
              </w:rPr>
              <w:t>9.5%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2"/>
              <w:rPr>
                <w:sz w:val="17"/>
              </w:rPr>
            </w:pPr>
            <w:r>
              <w:rPr>
                <w:spacing w:val="-2"/>
                <w:sz w:val="17"/>
              </w:rPr>
              <w:t>2.474.597,76</w:t>
            </w:r>
          </w:p>
        </w:tc>
      </w:tr>
      <w:tr>
        <w:trPr>
          <w:trHeight w:val="271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9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za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nabavu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proizvedene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dugotrajne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6"/>
              <w:rPr>
                <w:sz w:val="17"/>
              </w:rPr>
            </w:pPr>
            <w:r>
              <w:rPr>
                <w:spacing w:val="-2"/>
                <w:sz w:val="17"/>
              </w:rPr>
              <w:t>14.846.067,66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7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2"/>
                <w:sz w:val="17"/>
              </w:rPr>
              <w:t>389.484,91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9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4"/>
                <w:sz w:val="17"/>
              </w:rPr>
              <w:t>2.6%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2"/>
              <w:rPr>
                <w:sz w:val="17"/>
              </w:rPr>
            </w:pPr>
            <w:r>
              <w:rPr>
                <w:spacing w:val="-2"/>
                <w:sz w:val="17"/>
              </w:rPr>
              <w:t>14.456.582,75</w:t>
            </w:r>
          </w:p>
        </w:tc>
      </w:tr>
      <w:tr>
        <w:trPr>
          <w:trHeight w:val="271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43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9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za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nabavu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plemenitih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metala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i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ostalih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pohranjenih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2"/>
                <w:sz w:val="17"/>
              </w:rPr>
              <w:t>vrijednosti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6"/>
              <w:rPr>
                <w:sz w:val="17"/>
              </w:rPr>
            </w:pPr>
            <w:r>
              <w:rPr>
                <w:spacing w:val="-2"/>
                <w:sz w:val="17"/>
              </w:rPr>
              <w:t>2.000,00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7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9"/>
              <w:rPr>
                <w:sz w:val="17"/>
              </w:rPr>
            </w:pPr>
            <w:r>
              <w:rPr>
                <w:spacing w:val="-4"/>
                <w:sz w:val="17"/>
              </w:rPr>
              <w:t>0.0%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1"/>
              <w:rPr>
                <w:sz w:val="17"/>
              </w:rPr>
            </w:pPr>
            <w:r>
              <w:rPr>
                <w:spacing w:val="-2"/>
                <w:sz w:val="17"/>
              </w:rPr>
              <w:t>2.000,00</w:t>
            </w:r>
          </w:p>
        </w:tc>
      </w:tr>
      <w:tr>
        <w:trPr>
          <w:trHeight w:val="270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45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9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za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dodatna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ulaganja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na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nefinancijskoj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imovini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6"/>
              <w:rPr>
                <w:sz w:val="17"/>
              </w:rPr>
            </w:pPr>
            <w:r>
              <w:rPr>
                <w:spacing w:val="-2"/>
                <w:sz w:val="17"/>
              </w:rPr>
              <w:t>10.240.627,61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7"/>
              <w:rPr>
                <w:sz w:val="17"/>
              </w:rPr>
            </w:pPr>
            <w:r>
              <w:rPr>
                <w:spacing w:val="-2"/>
                <w:sz w:val="17"/>
              </w:rPr>
              <w:t>941.267,16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9"/>
              <w:rPr>
                <w:sz w:val="17"/>
              </w:rPr>
            </w:pPr>
            <w:r>
              <w:rPr>
                <w:spacing w:val="-4"/>
                <w:sz w:val="17"/>
              </w:rPr>
              <w:t>9.2%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2"/>
              <w:rPr>
                <w:sz w:val="17"/>
              </w:rPr>
            </w:pPr>
            <w:r>
              <w:rPr>
                <w:spacing w:val="-2"/>
                <w:sz w:val="17"/>
              </w:rPr>
              <w:t>11.181.894,77</w:t>
            </w:r>
          </w:p>
        </w:tc>
      </w:tr>
      <w:tr>
        <w:trPr>
          <w:trHeight w:val="271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71" w:hRule="atLeast"/>
        </w:trPr>
        <w:tc>
          <w:tcPr>
            <w:tcW w:w="10871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08080"/>
          </w:tcPr>
          <w:p>
            <w:pPr>
              <w:pStyle w:val="TableParagraph"/>
              <w:spacing w:line="240" w:lineRule="auto" w:before="10"/>
              <w:ind w:left="35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B.</w:t>
            </w:r>
            <w:r>
              <w:rPr>
                <w:b/>
                <w:color w:val="FFFFFF"/>
                <w:spacing w:val="-10"/>
                <w:sz w:val="19"/>
              </w:rPr>
              <w:t> </w:t>
            </w:r>
            <w:r>
              <w:rPr>
                <w:b/>
                <w:color w:val="FFFFFF"/>
                <w:sz w:val="19"/>
              </w:rPr>
              <w:t>RAČUN</w:t>
            </w:r>
            <w:r>
              <w:rPr>
                <w:b/>
                <w:color w:val="FFFFFF"/>
                <w:spacing w:val="-10"/>
                <w:sz w:val="19"/>
              </w:rPr>
              <w:t> </w:t>
            </w:r>
            <w:r>
              <w:rPr>
                <w:b/>
                <w:color w:val="FFFFFF"/>
                <w:spacing w:val="-2"/>
                <w:sz w:val="19"/>
              </w:rPr>
              <w:t>ZADUŽIVANJA/FINANCIRANJA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08080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08080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808080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71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left="33"/>
              <w:jc w:val="left"/>
              <w:rPr>
                <w:b/>
                <w:sz w:val="17"/>
              </w:rPr>
            </w:pPr>
            <w:r>
              <w:rPr>
                <w:b/>
                <w:color w:val="FFFFFF"/>
                <w:w w:val="100"/>
                <w:sz w:val="17"/>
              </w:rPr>
              <w:t>8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left="39"/>
              <w:jc w:val="left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Primici</w:t>
            </w:r>
            <w:r>
              <w:rPr>
                <w:b/>
                <w:color w:val="FFFFFF"/>
                <w:spacing w:val="-4"/>
                <w:sz w:val="17"/>
              </w:rPr>
              <w:t> </w:t>
            </w:r>
            <w:r>
              <w:rPr>
                <w:b/>
                <w:color w:val="FFFFFF"/>
                <w:sz w:val="17"/>
              </w:rPr>
              <w:t>od</w:t>
            </w:r>
            <w:r>
              <w:rPr>
                <w:b/>
                <w:color w:val="FFFFFF"/>
                <w:spacing w:val="-5"/>
                <w:sz w:val="17"/>
              </w:rPr>
              <w:t> </w:t>
            </w:r>
            <w:r>
              <w:rPr>
                <w:b/>
                <w:color w:val="FFFFFF"/>
                <w:sz w:val="17"/>
              </w:rPr>
              <w:t>financijske</w:t>
            </w:r>
            <w:r>
              <w:rPr>
                <w:b/>
                <w:color w:val="FFFFFF"/>
                <w:spacing w:val="-5"/>
                <w:sz w:val="17"/>
              </w:rPr>
              <w:t> </w:t>
            </w:r>
            <w:r>
              <w:rPr>
                <w:b/>
                <w:color w:val="FFFFFF"/>
                <w:sz w:val="17"/>
              </w:rPr>
              <w:t>imovine</w:t>
            </w:r>
            <w:r>
              <w:rPr>
                <w:b/>
                <w:color w:val="FFFFFF"/>
                <w:spacing w:val="-5"/>
                <w:sz w:val="17"/>
              </w:rPr>
              <w:t> </w:t>
            </w:r>
            <w:r>
              <w:rPr>
                <w:b/>
                <w:color w:val="FFFFFF"/>
                <w:sz w:val="17"/>
              </w:rPr>
              <w:t>i</w:t>
            </w:r>
            <w:r>
              <w:rPr>
                <w:b/>
                <w:color w:val="FFFFFF"/>
                <w:spacing w:val="-3"/>
                <w:sz w:val="17"/>
              </w:rPr>
              <w:t> </w:t>
            </w:r>
            <w:r>
              <w:rPr>
                <w:b/>
                <w:color w:val="FFFFFF"/>
                <w:spacing w:val="-2"/>
                <w:sz w:val="17"/>
              </w:rPr>
              <w:t>zaduživanja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right="16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9.847.799,90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right="17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846.090,97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right="12"/>
              <w:rPr>
                <w:b/>
                <w:sz w:val="17"/>
              </w:rPr>
            </w:pPr>
            <w:r>
              <w:rPr>
                <w:b/>
                <w:color w:val="FFFFFF"/>
                <w:spacing w:val="-4"/>
                <w:sz w:val="17"/>
              </w:rPr>
              <w:t>8.6%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right="12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10.693.890,87</w:t>
            </w:r>
          </w:p>
        </w:tc>
      </w:tr>
      <w:tr>
        <w:trPr>
          <w:trHeight w:val="270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81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9"/>
              <w:jc w:val="left"/>
              <w:rPr>
                <w:sz w:val="17"/>
              </w:rPr>
            </w:pPr>
            <w:r>
              <w:rPr>
                <w:sz w:val="17"/>
              </w:rPr>
              <w:t>Primljeni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povrati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glavnica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danih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zajmova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i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2"/>
                <w:sz w:val="17"/>
              </w:rPr>
              <w:t>depozita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6"/>
              <w:rPr>
                <w:sz w:val="17"/>
              </w:rPr>
            </w:pPr>
            <w:r>
              <w:rPr>
                <w:spacing w:val="-2"/>
                <w:sz w:val="17"/>
              </w:rPr>
              <w:t>530.900,00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7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9"/>
              <w:rPr>
                <w:sz w:val="17"/>
              </w:rPr>
            </w:pPr>
            <w:r>
              <w:rPr>
                <w:spacing w:val="-4"/>
                <w:sz w:val="17"/>
              </w:rPr>
              <w:t>0.0%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1"/>
              <w:rPr>
                <w:sz w:val="17"/>
              </w:rPr>
            </w:pPr>
            <w:r>
              <w:rPr>
                <w:spacing w:val="-2"/>
                <w:sz w:val="17"/>
              </w:rPr>
              <w:t>530.900,00</w:t>
            </w:r>
          </w:p>
        </w:tc>
      </w:tr>
      <w:tr>
        <w:trPr>
          <w:trHeight w:val="271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84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9"/>
              <w:jc w:val="left"/>
              <w:rPr>
                <w:sz w:val="17"/>
              </w:rPr>
            </w:pPr>
            <w:r>
              <w:rPr>
                <w:sz w:val="17"/>
              </w:rPr>
              <w:t>Primici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od</w:t>
            </w:r>
            <w:r>
              <w:rPr>
                <w:spacing w:val="-1"/>
                <w:sz w:val="17"/>
              </w:rPr>
              <w:t> </w:t>
            </w:r>
            <w:r>
              <w:rPr>
                <w:spacing w:val="-2"/>
                <w:sz w:val="17"/>
              </w:rPr>
              <w:t>zaduživanja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6"/>
              <w:rPr>
                <w:sz w:val="17"/>
              </w:rPr>
            </w:pPr>
            <w:r>
              <w:rPr>
                <w:spacing w:val="-2"/>
                <w:sz w:val="17"/>
              </w:rPr>
              <w:t>9.316.899,90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7"/>
              <w:rPr>
                <w:sz w:val="17"/>
              </w:rPr>
            </w:pPr>
            <w:r>
              <w:rPr>
                <w:spacing w:val="-2"/>
                <w:sz w:val="17"/>
              </w:rPr>
              <w:t>846.090,97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9"/>
              <w:rPr>
                <w:sz w:val="17"/>
              </w:rPr>
            </w:pPr>
            <w:r>
              <w:rPr>
                <w:spacing w:val="-4"/>
                <w:sz w:val="17"/>
              </w:rPr>
              <w:t>9.1%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2"/>
              <w:rPr>
                <w:sz w:val="17"/>
              </w:rPr>
            </w:pPr>
            <w:r>
              <w:rPr>
                <w:spacing w:val="-2"/>
                <w:sz w:val="17"/>
              </w:rPr>
              <w:t>10.162.990,87</w:t>
            </w:r>
          </w:p>
        </w:tc>
      </w:tr>
      <w:tr>
        <w:trPr>
          <w:trHeight w:val="270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left="33"/>
              <w:jc w:val="left"/>
              <w:rPr>
                <w:b/>
                <w:sz w:val="17"/>
              </w:rPr>
            </w:pPr>
            <w:r>
              <w:rPr>
                <w:b/>
                <w:color w:val="FFFFFF"/>
                <w:w w:val="100"/>
                <w:sz w:val="17"/>
              </w:rPr>
              <w:t>5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left="39"/>
              <w:jc w:val="left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Izdaci</w:t>
            </w:r>
            <w:r>
              <w:rPr>
                <w:b/>
                <w:color w:val="FFFFFF"/>
                <w:spacing w:val="-3"/>
                <w:sz w:val="17"/>
              </w:rPr>
              <w:t> </w:t>
            </w:r>
            <w:r>
              <w:rPr>
                <w:b/>
                <w:color w:val="FFFFFF"/>
                <w:sz w:val="17"/>
              </w:rPr>
              <w:t>za</w:t>
            </w:r>
            <w:r>
              <w:rPr>
                <w:b/>
                <w:color w:val="FFFFFF"/>
                <w:spacing w:val="-5"/>
                <w:sz w:val="17"/>
              </w:rPr>
              <w:t> </w:t>
            </w:r>
            <w:r>
              <w:rPr>
                <w:b/>
                <w:color w:val="FFFFFF"/>
                <w:sz w:val="17"/>
              </w:rPr>
              <w:t>financijsku</w:t>
            </w:r>
            <w:r>
              <w:rPr>
                <w:b/>
                <w:color w:val="FFFFFF"/>
                <w:spacing w:val="-5"/>
                <w:sz w:val="17"/>
              </w:rPr>
              <w:t> </w:t>
            </w:r>
            <w:r>
              <w:rPr>
                <w:b/>
                <w:color w:val="FFFFFF"/>
                <w:sz w:val="17"/>
              </w:rPr>
              <w:t>imovinu</w:t>
            </w:r>
            <w:r>
              <w:rPr>
                <w:b/>
                <w:color w:val="FFFFFF"/>
                <w:spacing w:val="-5"/>
                <w:sz w:val="17"/>
              </w:rPr>
              <w:t> </w:t>
            </w:r>
            <w:r>
              <w:rPr>
                <w:b/>
                <w:color w:val="FFFFFF"/>
                <w:sz w:val="17"/>
              </w:rPr>
              <w:t>i</w:t>
            </w:r>
            <w:r>
              <w:rPr>
                <w:b/>
                <w:color w:val="FFFFFF"/>
                <w:spacing w:val="-3"/>
                <w:sz w:val="17"/>
              </w:rPr>
              <w:t> </w:t>
            </w:r>
            <w:r>
              <w:rPr>
                <w:b/>
                <w:color w:val="FFFFFF"/>
                <w:sz w:val="17"/>
              </w:rPr>
              <w:t>otplate</w:t>
            </w:r>
            <w:r>
              <w:rPr>
                <w:b/>
                <w:color w:val="FFFFFF"/>
                <w:spacing w:val="-4"/>
                <w:sz w:val="17"/>
              </w:rPr>
              <w:t> </w:t>
            </w:r>
            <w:r>
              <w:rPr>
                <w:b/>
                <w:color w:val="FFFFFF"/>
                <w:spacing w:val="-2"/>
                <w:sz w:val="17"/>
              </w:rPr>
              <w:t>zajmova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right="16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2.690.588,80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right="17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1.940.000,00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right="12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72.1%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right="12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4.630.588,80</w:t>
            </w:r>
          </w:p>
        </w:tc>
      </w:tr>
      <w:tr>
        <w:trPr>
          <w:trHeight w:val="271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51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9"/>
              <w:jc w:val="left"/>
              <w:rPr>
                <w:sz w:val="17"/>
              </w:rPr>
            </w:pPr>
            <w:r>
              <w:rPr>
                <w:sz w:val="17"/>
              </w:rPr>
              <w:t>Izdaci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dane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zajmove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depozite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6"/>
              <w:rPr>
                <w:sz w:val="17"/>
              </w:rPr>
            </w:pPr>
            <w:r>
              <w:rPr>
                <w:spacing w:val="-2"/>
                <w:sz w:val="17"/>
              </w:rPr>
              <w:t>400.000,00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7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9"/>
              <w:rPr>
                <w:sz w:val="17"/>
              </w:rPr>
            </w:pPr>
            <w:r>
              <w:rPr>
                <w:spacing w:val="-4"/>
                <w:sz w:val="17"/>
              </w:rPr>
              <w:t>0.0%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1"/>
              <w:rPr>
                <w:sz w:val="17"/>
              </w:rPr>
            </w:pPr>
            <w:r>
              <w:rPr>
                <w:spacing w:val="-2"/>
                <w:sz w:val="17"/>
              </w:rPr>
              <w:t>400.000,00</w:t>
            </w:r>
          </w:p>
        </w:tc>
      </w:tr>
      <w:tr>
        <w:trPr>
          <w:trHeight w:val="270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53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9"/>
              <w:jc w:val="left"/>
              <w:rPr>
                <w:sz w:val="17"/>
              </w:rPr>
            </w:pPr>
            <w:r>
              <w:rPr>
                <w:sz w:val="17"/>
              </w:rPr>
              <w:t>Izdaci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za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dionice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udjele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u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glavnici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6"/>
              <w:rPr>
                <w:sz w:val="17"/>
              </w:rPr>
            </w:pPr>
            <w:r>
              <w:rPr>
                <w:spacing w:val="-2"/>
                <w:sz w:val="17"/>
              </w:rPr>
              <w:t>400.000,00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7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9"/>
              <w:rPr>
                <w:sz w:val="17"/>
              </w:rPr>
            </w:pPr>
            <w:r>
              <w:rPr>
                <w:spacing w:val="-4"/>
                <w:sz w:val="17"/>
              </w:rPr>
              <w:t>0.0%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1"/>
              <w:rPr>
                <w:sz w:val="17"/>
              </w:rPr>
            </w:pPr>
            <w:r>
              <w:rPr>
                <w:spacing w:val="-2"/>
                <w:sz w:val="17"/>
              </w:rPr>
              <w:t>400.000,00</w:t>
            </w:r>
          </w:p>
        </w:tc>
      </w:tr>
      <w:tr>
        <w:trPr>
          <w:trHeight w:val="271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ind w:left="3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54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ind w:left="39"/>
              <w:jc w:val="left"/>
              <w:rPr>
                <w:sz w:val="17"/>
              </w:rPr>
            </w:pPr>
            <w:r>
              <w:rPr>
                <w:sz w:val="17"/>
              </w:rPr>
              <w:t>Izdaci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za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otplatu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glavnice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primljenih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kredita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zajmova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ind w:right="16"/>
              <w:rPr>
                <w:sz w:val="17"/>
              </w:rPr>
            </w:pPr>
            <w:r>
              <w:rPr>
                <w:spacing w:val="-2"/>
                <w:sz w:val="17"/>
              </w:rPr>
              <w:t>1.890.588,80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ind w:right="17"/>
              <w:rPr>
                <w:sz w:val="17"/>
              </w:rPr>
            </w:pPr>
            <w:r>
              <w:rPr>
                <w:spacing w:val="-2"/>
                <w:sz w:val="17"/>
              </w:rPr>
              <w:t>1.940.000,00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ind w:right="19"/>
              <w:rPr>
                <w:sz w:val="17"/>
              </w:rPr>
            </w:pPr>
            <w:r>
              <w:rPr>
                <w:spacing w:val="-2"/>
                <w:sz w:val="17"/>
              </w:rPr>
              <w:t>102.6%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3"/>
              <w:ind w:right="12"/>
              <w:rPr>
                <w:sz w:val="17"/>
              </w:rPr>
            </w:pPr>
            <w:r>
              <w:rPr>
                <w:spacing w:val="-2"/>
                <w:sz w:val="17"/>
              </w:rPr>
              <w:t>3.830.588,80</w:t>
            </w:r>
          </w:p>
        </w:tc>
      </w:tr>
      <w:tr>
        <w:trPr>
          <w:trHeight w:val="271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spacing w:after="0" w:line="240" w:lineRule="auto"/>
        <w:jc w:val="left"/>
        <w:rPr>
          <w:rFonts w:ascii="Times New Roman"/>
          <w:sz w:val="16"/>
        </w:rPr>
        <w:sectPr>
          <w:footerReference w:type="default" r:id="rId5"/>
          <w:pgSz w:w="16840" w:h="11910" w:orient="landscape"/>
          <w:pgMar w:footer="523" w:header="0" w:top="540" w:bottom="1120" w:left="460" w:right="320"/>
          <w:pgNumType w:start="4"/>
        </w:sect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3"/>
        <w:gridCol w:w="7977"/>
        <w:gridCol w:w="1851"/>
        <w:gridCol w:w="1852"/>
        <w:gridCol w:w="995"/>
        <w:gridCol w:w="1856"/>
      </w:tblGrid>
      <w:tr>
        <w:trPr>
          <w:trHeight w:val="264" w:hRule="atLeast"/>
        </w:trPr>
        <w:tc>
          <w:tcPr>
            <w:tcW w:w="104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03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39"/>
              <w:ind w:left="1866" w:right="1837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PROMJENA</w:t>
            </w:r>
          </w:p>
        </w:tc>
      </w:tr>
      <w:tr>
        <w:trPr>
          <w:trHeight w:val="448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12"/>
              <w:ind w:left="33"/>
              <w:jc w:val="left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BROJ</w:t>
            </w:r>
          </w:p>
          <w:p>
            <w:pPr>
              <w:pStyle w:val="TableParagraph"/>
              <w:spacing w:line="193" w:lineRule="exact" w:before="27"/>
              <w:ind w:left="33"/>
              <w:jc w:val="left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KONTA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/>
              <w:jc w:val="left"/>
              <w:rPr>
                <w:sz w:val="19"/>
              </w:rPr>
            </w:pPr>
          </w:p>
          <w:p>
            <w:pPr>
              <w:pStyle w:val="TableParagraph"/>
              <w:spacing w:line="240" w:lineRule="auto" w:before="0"/>
              <w:ind w:left="39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VRSTA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PRIHODA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RASHODA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10"/>
              <w:jc w:val="left"/>
              <w:rPr>
                <w:sz w:val="17"/>
              </w:rPr>
            </w:pPr>
          </w:p>
          <w:p>
            <w:pPr>
              <w:pStyle w:val="TableParagraph"/>
              <w:spacing w:line="240" w:lineRule="auto" w:before="1"/>
              <w:ind w:right="16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PLANIRANO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10"/>
              <w:jc w:val="left"/>
              <w:rPr>
                <w:sz w:val="17"/>
              </w:rPr>
            </w:pPr>
          </w:p>
          <w:p>
            <w:pPr>
              <w:pStyle w:val="TableParagraph"/>
              <w:spacing w:line="240" w:lineRule="auto" w:before="1"/>
              <w:ind w:right="17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IZNOS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/>
              <w:jc w:val="left"/>
              <w:rPr>
                <w:sz w:val="19"/>
              </w:rPr>
            </w:pPr>
          </w:p>
          <w:p>
            <w:pPr>
              <w:pStyle w:val="TableParagraph"/>
              <w:spacing w:line="240" w:lineRule="auto" w:before="0"/>
              <w:ind w:right="20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(%)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/>
              <w:jc w:val="left"/>
              <w:rPr>
                <w:sz w:val="19"/>
              </w:rPr>
            </w:pPr>
          </w:p>
          <w:p>
            <w:pPr>
              <w:pStyle w:val="TableParagraph"/>
              <w:spacing w:line="240" w:lineRule="auto" w:before="0"/>
              <w:ind w:right="11"/>
              <w:rPr>
                <w:b/>
                <w:sz w:val="17"/>
              </w:rPr>
            </w:pPr>
            <w:r>
              <w:rPr>
                <w:b/>
                <w:sz w:val="17"/>
              </w:rPr>
              <w:t>NOVI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IZNOS</w:t>
            </w:r>
          </w:p>
        </w:tc>
      </w:tr>
      <w:tr>
        <w:trPr>
          <w:trHeight w:val="271" w:hRule="atLeast"/>
        </w:trPr>
        <w:tc>
          <w:tcPr>
            <w:tcW w:w="10871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08080"/>
          </w:tcPr>
          <w:p>
            <w:pPr>
              <w:pStyle w:val="TableParagraph"/>
              <w:spacing w:line="240" w:lineRule="auto" w:before="10"/>
              <w:ind w:left="35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C.</w:t>
            </w:r>
            <w:r>
              <w:rPr>
                <w:b/>
                <w:color w:val="FFFFFF"/>
                <w:sz w:val="19"/>
              </w:rPr>
              <w:t> </w:t>
            </w:r>
            <w:r>
              <w:rPr>
                <w:b/>
                <w:color w:val="FFFFFF"/>
                <w:spacing w:val="-2"/>
                <w:sz w:val="19"/>
              </w:rPr>
              <w:t>RASPOLOŽIVA</w:t>
            </w:r>
            <w:r>
              <w:rPr>
                <w:b/>
                <w:color w:val="FFFFFF"/>
                <w:spacing w:val="-5"/>
                <w:sz w:val="19"/>
              </w:rPr>
              <w:t> </w:t>
            </w:r>
            <w:r>
              <w:rPr>
                <w:b/>
                <w:color w:val="FFFFFF"/>
                <w:spacing w:val="-2"/>
                <w:sz w:val="19"/>
              </w:rPr>
              <w:t>SREDSTVA</w:t>
            </w:r>
            <w:r>
              <w:rPr>
                <w:b/>
                <w:color w:val="FFFFFF"/>
                <w:spacing w:val="-5"/>
                <w:sz w:val="19"/>
              </w:rPr>
              <w:t> </w:t>
            </w:r>
            <w:r>
              <w:rPr>
                <w:b/>
                <w:color w:val="FFFFFF"/>
                <w:spacing w:val="-2"/>
                <w:sz w:val="19"/>
              </w:rPr>
              <w:t>IZ</w:t>
            </w:r>
            <w:r>
              <w:rPr>
                <w:b/>
                <w:color w:val="FFFFFF"/>
                <w:spacing w:val="1"/>
                <w:sz w:val="19"/>
              </w:rPr>
              <w:t> </w:t>
            </w:r>
            <w:r>
              <w:rPr>
                <w:b/>
                <w:color w:val="FFFFFF"/>
                <w:spacing w:val="-2"/>
                <w:sz w:val="19"/>
              </w:rPr>
              <w:t>PRETHODNIH</w:t>
            </w:r>
            <w:r>
              <w:rPr>
                <w:b/>
                <w:color w:val="FFFFFF"/>
                <w:sz w:val="19"/>
              </w:rPr>
              <w:t> </w:t>
            </w:r>
            <w:r>
              <w:rPr>
                <w:b/>
                <w:color w:val="FFFFFF"/>
                <w:spacing w:val="-2"/>
                <w:sz w:val="19"/>
              </w:rPr>
              <w:t>GODINA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08080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08080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808080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1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left="33"/>
              <w:jc w:val="left"/>
              <w:rPr>
                <w:b/>
                <w:sz w:val="17"/>
              </w:rPr>
            </w:pPr>
            <w:r>
              <w:rPr>
                <w:b/>
                <w:color w:val="FFFFFF"/>
                <w:w w:val="100"/>
                <w:sz w:val="17"/>
              </w:rPr>
              <w:t>9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left="39"/>
              <w:jc w:val="left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Vlastiti</w:t>
            </w:r>
            <w:r>
              <w:rPr>
                <w:b/>
                <w:color w:val="FFFFFF"/>
                <w:spacing w:val="-6"/>
                <w:sz w:val="17"/>
              </w:rPr>
              <w:t> </w:t>
            </w:r>
            <w:r>
              <w:rPr>
                <w:b/>
                <w:color w:val="FFFFFF"/>
                <w:spacing w:val="-2"/>
                <w:sz w:val="17"/>
              </w:rPr>
              <w:t>izvori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right="16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-</w:t>
            </w:r>
            <w:r>
              <w:rPr>
                <w:b/>
                <w:color w:val="FFFFFF"/>
                <w:spacing w:val="-2"/>
                <w:sz w:val="17"/>
              </w:rPr>
              <w:t>36.254,71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right="17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536,73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right="12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-</w:t>
            </w:r>
            <w:r>
              <w:rPr>
                <w:b/>
                <w:color w:val="FFFFFF"/>
                <w:spacing w:val="-4"/>
                <w:sz w:val="17"/>
              </w:rPr>
              <w:t>1.5%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18186F"/>
          </w:tcPr>
          <w:p>
            <w:pPr>
              <w:pStyle w:val="TableParagraph"/>
              <w:spacing w:line="240" w:lineRule="auto" w:before="9"/>
              <w:ind w:right="11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-</w:t>
            </w:r>
            <w:r>
              <w:rPr>
                <w:b/>
                <w:color w:val="FFFFFF"/>
                <w:spacing w:val="-2"/>
                <w:sz w:val="17"/>
              </w:rPr>
              <w:t>35.717,98</w:t>
            </w:r>
          </w:p>
        </w:tc>
      </w:tr>
      <w:tr>
        <w:trPr>
          <w:trHeight w:val="262" w:hRule="atLeast"/>
        </w:trPr>
        <w:tc>
          <w:tcPr>
            <w:tcW w:w="1043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92</w:t>
            </w:r>
          </w:p>
        </w:tc>
        <w:tc>
          <w:tcPr>
            <w:tcW w:w="7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left="39"/>
              <w:jc w:val="left"/>
              <w:rPr>
                <w:sz w:val="17"/>
              </w:rPr>
            </w:pPr>
            <w:r>
              <w:rPr>
                <w:sz w:val="17"/>
              </w:rPr>
              <w:t>Rezultat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6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2"/>
                <w:sz w:val="17"/>
              </w:rPr>
              <w:t>36.254,71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7"/>
              <w:rPr>
                <w:sz w:val="17"/>
              </w:rPr>
            </w:pPr>
            <w:r>
              <w:rPr>
                <w:spacing w:val="-2"/>
                <w:sz w:val="17"/>
              </w:rPr>
              <w:t>536,73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9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4"/>
                <w:sz w:val="17"/>
              </w:rPr>
              <w:t>1.5%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line="240" w:lineRule="auto" w:before="2"/>
              <w:ind w:right="11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2"/>
                <w:sz w:val="17"/>
              </w:rPr>
              <w:t>35.717,98</w:t>
            </w:r>
          </w:p>
        </w:tc>
      </w:tr>
    </w:tbl>
    <w:p>
      <w:pPr>
        <w:spacing w:after="0" w:line="240" w:lineRule="auto"/>
        <w:rPr>
          <w:sz w:val="17"/>
        </w:rPr>
        <w:sectPr>
          <w:type w:val="continuous"/>
          <w:pgSz w:w="16840" w:h="11910" w:orient="landscape"/>
          <w:pgMar w:header="0" w:footer="523" w:top="540" w:bottom="720" w:left="460" w:right="320"/>
        </w:sectPr>
      </w:pPr>
    </w:p>
    <w:p>
      <w:pPr>
        <w:spacing w:before="71"/>
        <w:ind w:left="5622" w:right="5507" w:firstLine="0"/>
        <w:jc w:val="center"/>
        <w:rPr>
          <w:b/>
          <w:sz w:val="23"/>
        </w:rPr>
      </w:pPr>
      <w:r>
        <w:rPr>
          <w:b/>
          <w:sz w:val="23"/>
        </w:rPr>
        <w:t>l.</w:t>
      </w:r>
      <w:r>
        <w:rPr>
          <w:b/>
          <w:spacing w:val="6"/>
          <w:sz w:val="23"/>
        </w:rPr>
        <w:t> </w:t>
      </w:r>
      <w:r>
        <w:rPr>
          <w:b/>
          <w:sz w:val="23"/>
        </w:rPr>
        <w:t>REBALANS</w:t>
      </w:r>
      <w:r>
        <w:rPr>
          <w:b/>
          <w:spacing w:val="7"/>
          <w:sz w:val="23"/>
        </w:rPr>
        <w:t> </w:t>
      </w:r>
      <w:r>
        <w:rPr>
          <w:b/>
          <w:sz w:val="23"/>
        </w:rPr>
        <w:t>PLANA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PRORAČUNA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ZA</w:t>
      </w:r>
      <w:r>
        <w:rPr>
          <w:b/>
          <w:spacing w:val="-3"/>
          <w:sz w:val="23"/>
        </w:rPr>
        <w:t> </w:t>
      </w:r>
      <w:r>
        <w:rPr>
          <w:b/>
          <w:spacing w:val="-2"/>
          <w:sz w:val="23"/>
        </w:rPr>
        <w:t>2024.</w:t>
      </w:r>
    </w:p>
    <w:p>
      <w:pPr>
        <w:spacing w:before="143"/>
        <w:ind w:left="5622" w:right="5503" w:firstLine="0"/>
        <w:jc w:val="center"/>
        <w:rPr>
          <w:b/>
          <w:sz w:val="19"/>
        </w:rPr>
      </w:pPr>
      <w:r>
        <w:rPr>
          <w:b/>
          <w:sz w:val="19"/>
        </w:rPr>
        <w:t>RAČUN</w:t>
      </w:r>
      <w:r>
        <w:rPr>
          <w:b/>
          <w:spacing w:val="12"/>
          <w:sz w:val="19"/>
        </w:rPr>
        <w:t> </w:t>
      </w:r>
      <w:r>
        <w:rPr>
          <w:b/>
          <w:sz w:val="19"/>
        </w:rPr>
        <w:t>PRIHODA</w:t>
      </w:r>
      <w:r>
        <w:rPr>
          <w:b/>
          <w:spacing w:val="6"/>
          <w:sz w:val="19"/>
        </w:rPr>
        <w:t> </w:t>
      </w:r>
      <w:r>
        <w:rPr>
          <w:b/>
          <w:sz w:val="19"/>
        </w:rPr>
        <w:t>I</w:t>
      </w:r>
      <w:r>
        <w:rPr>
          <w:b/>
          <w:spacing w:val="14"/>
          <w:sz w:val="19"/>
        </w:rPr>
        <w:t> </w:t>
      </w:r>
      <w:r>
        <w:rPr>
          <w:b/>
          <w:spacing w:val="-2"/>
          <w:sz w:val="19"/>
        </w:rPr>
        <w:t>RASHODA</w:t>
      </w:r>
    </w:p>
    <w:p>
      <w:pPr>
        <w:spacing w:line="240" w:lineRule="auto" w:before="1" w:after="0"/>
        <w:rPr>
          <w:b/>
          <w:sz w:val="25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4"/>
        <w:gridCol w:w="1479"/>
        <w:gridCol w:w="7153"/>
        <w:gridCol w:w="1785"/>
        <w:gridCol w:w="1786"/>
        <w:gridCol w:w="1342"/>
        <w:gridCol w:w="1783"/>
      </w:tblGrid>
      <w:tr>
        <w:trPr>
          <w:trHeight w:val="265" w:hRule="atLeast"/>
        </w:trPr>
        <w:tc>
          <w:tcPr>
            <w:tcW w:w="4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46"/>
              <w:ind w:left="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BROJ</w:t>
            </w:r>
          </w:p>
        </w:tc>
        <w:tc>
          <w:tcPr>
            <w:tcW w:w="147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left="37"/>
              <w:jc w:val="lef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KONTA</w:t>
            </w:r>
          </w:p>
        </w:tc>
        <w:tc>
          <w:tcPr>
            <w:tcW w:w="715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36"/>
              <w:ind w:left="39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VRSTA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PRIHODA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PRIMITAKA</w:t>
            </w:r>
          </w:p>
        </w:tc>
        <w:tc>
          <w:tcPr>
            <w:tcW w:w="178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right="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PLANIRANO</w:t>
            </w:r>
          </w:p>
        </w:tc>
        <w:tc>
          <w:tcPr>
            <w:tcW w:w="1786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right="14"/>
              <w:rPr>
                <w:sz w:val="15"/>
              </w:rPr>
            </w:pPr>
            <w:r>
              <w:rPr>
                <w:sz w:val="15"/>
              </w:rPr>
              <w:t>PROMJENA</w:t>
            </w:r>
            <w:r>
              <w:rPr>
                <w:spacing w:val="29"/>
                <w:sz w:val="15"/>
              </w:rPr>
              <w:t> </w:t>
            </w:r>
            <w:r>
              <w:rPr>
                <w:spacing w:val="-4"/>
                <w:sz w:val="15"/>
              </w:rPr>
              <w:t>IZNOS</w:t>
            </w:r>
          </w:p>
        </w:tc>
        <w:tc>
          <w:tcPr>
            <w:tcW w:w="1342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36"/>
              <w:ind w:right="16"/>
              <w:rPr>
                <w:sz w:val="15"/>
              </w:rPr>
            </w:pPr>
            <w:r>
              <w:rPr>
                <w:sz w:val="15"/>
              </w:rPr>
              <w:t>PROMJENA</w:t>
            </w:r>
            <w:r>
              <w:rPr>
                <w:spacing w:val="29"/>
                <w:sz w:val="15"/>
              </w:rPr>
              <w:t> </w:t>
            </w:r>
            <w:r>
              <w:rPr>
                <w:spacing w:val="-5"/>
                <w:sz w:val="15"/>
              </w:rPr>
              <w:t>(%)</w:t>
            </w:r>
          </w:p>
        </w:tc>
        <w:tc>
          <w:tcPr>
            <w:tcW w:w="1783" w:type="dxa"/>
            <w:tcBorders>
              <w:left w:val="nil"/>
            </w:tcBorders>
          </w:tcPr>
          <w:p>
            <w:pPr>
              <w:pStyle w:val="TableParagraph"/>
              <w:spacing w:line="240" w:lineRule="auto" w:before="36"/>
              <w:ind w:right="4"/>
              <w:rPr>
                <w:sz w:val="15"/>
              </w:rPr>
            </w:pPr>
            <w:r>
              <w:rPr>
                <w:w w:val="105"/>
                <w:sz w:val="15"/>
              </w:rPr>
              <w:t>NOVI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IZNOS</w:t>
            </w:r>
          </w:p>
        </w:tc>
      </w:tr>
      <w:tr>
        <w:trPr>
          <w:trHeight w:val="265" w:hRule="atLeast"/>
        </w:trPr>
        <w:tc>
          <w:tcPr>
            <w:tcW w:w="464" w:type="dxa"/>
            <w:tcBorders>
              <w:right w:val="nil"/>
            </w:tcBorders>
            <w:shd w:val="clear" w:color="auto" w:fill="69696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79" w:type="dxa"/>
            <w:tcBorders>
              <w:left w:val="nil"/>
              <w:right w:val="nil"/>
            </w:tcBorders>
            <w:shd w:val="clear" w:color="auto" w:fill="69696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153" w:type="dxa"/>
            <w:tcBorders>
              <w:left w:val="nil"/>
              <w:right w:val="nil"/>
            </w:tcBorders>
            <w:shd w:val="clear" w:color="auto" w:fill="696969"/>
          </w:tcPr>
          <w:p>
            <w:pPr>
              <w:pStyle w:val="TableParagraph"/>
              <w:spacing w:line="240" w:lineRule="auto" w:before="36"/>
              <w:ind w:left="39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SVEUKUPNO</w:t>
            </w:r>
            <w:r>
              <w:rPr>
                <w:b/>
                <w:color w:val="FFFFFF"/>
                <w:spacing w:val="32"/>
                <w:sz w:val="15"/>
              </w:rPr>
              <w:t> </w:t>
            </w:r>
            <w:r>
              <w:rPr>
                <w:b/>
                <w:color w:val="FFFFFF"/>
                <w:spacing w:val="-2"/>
                <w:sz w:val="15"/>
              </w:rPr>
              <w:t>PRIHODI</w:t>
            </w:r>
          </w:p>
        </w:tc>
        <w:tc>
          <w:tcPr>
            <w:tcW w:w="1785" w:type="dxa"/>
            <w:tcBorders>
              <w:left w:val="nil"/>
              <w:right w:val="nil"/>
            </w:tcBorders>
            <w:shd w:val="clear" w:color="auto" w:fill="696969"/>
          </w:tcPr>
          <w:p>
            <w:pPr>
              <w:pStyle w:val="TableParagraph"/>
              <w:spacing w:line="240" w:lineRule="auto" w:before="46"/>
              <w:ind w:right="15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59.319.990,19</w:t>
            </w:r>
          </w:p>
        </w:tc>
        <w:tc>
          <w:tcPr>
            <w:tcW w:w="1786" w:type="dxa"/>
            <w:tcBorders>
              <w:left w:val="nil"/>
              <w:right w:val="nil"/>
            </w:tcBorders>
            <w:shd w:val="clear" w:color="auto" w:fill="696969"/>
          </w:tcPr>
          <w:p>
            <w:pPr>
              <w:pStyle w:val="TableParagraph"/>
              <w:spacing w:line="240" w:lineRule="auto" w:before="46"/>
              <w:ind w:right="15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5.283.917,13</w:t>
            </w:r>
          </w:p>
        </w:tc>
        <w:tc>
          <w:tcPr>
            <w:tcW w:w="1342" w:type="dxa"/>
            <w:tcBorders>
              <w:left w:val="nil"/>
              <w:right w:val="nil"/>
            </w:tcBorders>
            <w:shd w:val="clear" w:color="auto" w:fill="696969"/>
          </w:tcPr>
          <w:p>
            <w:pPr>
              <w:pStyle w:val="TableParagraph"/>
              <w:spacing w:line="240" w:lineRule="auto" w:before="36"/>
              <w:ind w:right="15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w w:val="105"/>
                <w:sz w:val="15"/>
              </w:rPr>
              <w:t>8,91</w:t>
            </w:r>
          </w:p>
        </w:tc>
        <w:tc>
          <w:tcPr>
            <w:tcW w:w="1783" w:type="dxa"/>
            <w:tcBorders>
              <w:left w:val="nil"/>
            </w:tcBorders>
            <w:shd w:val="clear" w:color="auto" w:fill="696969"/>
          </w:tcPr>
          <w:p>
            <w:pPr>
              <w:pStyle w:val="TableParagraph"/>
              <w:spacing w:line="240" w:lineRule="auto" w:before="36"/>
              <w:ind w:right="6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64.603.907,32</w:t>
            </w:r>
          </w:p>
        </w:tc>
      </w:tr>
      <w:tr>
        <w:trPr>
          <w:trHeight w:val="274" w:hRule="atLeast"/>
        </w:trPr>
        <w:tc>
          <w:tcPr>
            <w:tcW w:w="1943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6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w w:val="103"/>
                <w:sz w:val="15"/>
              </w:rPr>
              <w:t>6</w:t>
            </w:r>
          </w:p>
        </w:tc>
        <w:tc>
          <w:tcPr>
            <w:tcW w:w="7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7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poslovanja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6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58.984.479,29</w:t>
            </w: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6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4.854.917,13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7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8,23</w:t>
            </w:r>
          </w:p>
        </w:tc>
        <w:tc>
          <w:tcPr>
            <w:tcW w:w="17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37"/>
              <w:ind w:right="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63.839.396,42</w:t>
            </w:r>
          </w:p>
        </w:tc>
      </w:tr>
      <w:tr>
        <w:trPr>
          <w:trHeight w:val="280" w:hRule="atLeast"/>
        </w:trPr>
        <w:tc>
          <w:tcPr>
            <w:tcW w:w="194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61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od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poreza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11.824.982,25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2.196.873,36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18,58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14.021.855,61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1.1.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Opći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primici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(nenamjenski)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11.351.290,19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2.311.390,88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20,36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13.662.681,07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4.4.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Prihodi</w:t>
            </w:r>
            <w:r>
              <w:rPr>
                <w:b/>
                <w:spacing w:val="4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od</w:t>
            </w:r>
            <w:r>
              <w:rPr>
                <w:b/>
                <w:spacing w:val="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poljoprivrivrednog</w:t>
            </w:r>
            <w:r>
              <w:rPr>
                <w:b/>
                <w:spacing w:val="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zemljišta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473.692,06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1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114.517,52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24,18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359.174,54</w:t>
            </w:r>
          </w:p>
        </w:tc>
      </w:tr>
      <w:tr>
        <w:trPr>
          <w:trHeight w:val="280" w:hRule="atLeast"/>
        </w:trPr>
        <w:tc>
          <w:tcPr>
            <w:tcW w:w="194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63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inozemstva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od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subjekata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unutar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općeg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proračuna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41.463.541,91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1.035.955,33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2,50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42.499.497,24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1.1.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Opći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primici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(nenamjenski)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10.268.284,47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2.990.807,39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29,13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13.259.091,86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1.2.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Decentralizirana</w:t>
            </w:r>
            <w:r>
              <w:rPr>
                <w:b/>
                <w:spacing w:val="3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funckija</w:t>
            </w:r>
            <w:r>
              <w:rPr>
                <w:b/>
                <w:spacing w:val="4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-</w:t>
            </w:r>
            <w:r>
              <w:rPr>
                <w:b/>
                <w:spacing w:val="5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osnovno</w:t>
            </w:r>
            <w:r>
              <w:rPr>
                <w:b/>
                <w:spacing w:val="5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školstvo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892.780,00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892.780,00</w:t>
            </w:r>
          </w:p>
        </w:tc>
      </w:tr>
      <w:tr>
        <w:trPr>
          <w:trHeight w:val="281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3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1.3.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Decentralizirana</w:t>
            </w:r>
            <w:r>
              <w:rPr>
                <w:b/>
                <w:spacing w:val="4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funkcija</w:t>
            </w:r>
            <w:r>
              <w:rPr>
                <w:b/>
                <w:spacing w:val="4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-</w:t>
            </w:r>
            <w:r>
              <w:rPr>
                <w:b/>
                <w:spacing w:val="5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vatrogastvo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468.035,00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12.500,00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2,67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480.535,00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3.1.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Vlastiti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proračunskih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korisnika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200,00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9.000,00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4.500,00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9.200,00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4.6.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za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posebne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namjene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118.205,00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118.205,00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5.1.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Tekuće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državnog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proračuna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13.035.795,26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797.304,81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6,12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13.833.100,07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5.2.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Tekuće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županijskog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proračuna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54.121,05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1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5.756,13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10,64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48.364,92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5.3.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Kapitalne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državnog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proračuna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1.004.887,33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11.529,48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1,15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993.357,85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5.4.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Kapitalne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županijskog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proračuna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11.900,00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11.900,00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3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5.6.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Tekuće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općinskog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proračuna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77.060,00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5.950,00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7,72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83.010,00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5.7.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Pomoći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32.190,00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6.600,00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20,50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38.790,00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5.8.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državnog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proračuna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temeljem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prijenosa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EU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sredstava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15.464.450,09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1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2.771.421,26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17,92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12.693.028,83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6.1.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Donacije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7.565,00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2.500,00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33,05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10.065,00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6.3.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EU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Sredstva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28.068,71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28.068,71</w:t>
            </w:r>
          </w:p>
        </w:tc>
      </w:tr>
      <w:tr>
        <w:trPr>
          <w:trHeight w:val="280" w:hRule="atLeast"/>
        </w:trPr>
        <w:tc>
          <w:tcPr>
            <w:tcW w:w="194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64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od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imovine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876.482,90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304.800,00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34,78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1.181.282,90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1.1.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Opći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primici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(nenamjenski)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520.226,88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304.800,00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58,59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825.026,88</w:t>
            </w:r>
          </w:p>
        </w:tc>
      </w:tr>
      <w:tr>
        <w:trPr>
          <w:trHeight w:val="281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3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3.1.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Vlastiti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proračunskih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korisnika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12.249,00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12.249,00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4.4.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Prihodi</w:t>
            </w:r>
            <w:r>
              <w:rPr>
                <w:b/>
                <w:spacing w:val="4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od</w:t>
            </w:r>
            <w:r>
              <w:rPr>
                <w:b/>
                <w:spacing w:val="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poljoprivrivrednog</w:t>
            </w:r>
            <w:r>
              <w:rPr>
                <w:b/>
                <w:spacing w:val="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zemljišta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224.554,43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224.554,43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4.6.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za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posebne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namjene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119.452,59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119.452,59</w:t>
            </w:r>
          </w:p>
        </w:tc>
      </w:tr>
      <w:tr>
        <w:trPr>
          <w:trHeight w:val="506" w:hRule="atLeast"/>
        </w:trPr>
        <w:tc>
          <w:tcPr>
            <w:tcW w:w="194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240" w:lineRule="auto" w:before="0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65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6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od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upravnih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administrativnih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pristojbi,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pristojbi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posebnim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propisima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naknada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240" w:lineRule="auto" w:before="0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3.551.552,62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240" w:lineRule="auto" w:before="0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1.180.754,87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6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33,25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6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right="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4.732.307,49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1.1.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Opći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primici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(nenamjenski)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145.814,38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1.043.700,00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715,77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1.189.514,38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3.1.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Vlastiti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proračunskih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korisnika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761.570,00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550,00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2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0,07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2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762.120,00</w:t>
            </w:r>
          </w:p>
        </w:tc>
      </w:tr>
      <w:tr>
        <w:trPr>
          <w:trHeight w:val="281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4.1.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Komunalna</w:t>
            </w:r>
            <w:r>
              <w:rPr>
                <w:b/>
                <w:spacing w:val="29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naknada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2.395.569,00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2.395.569,00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4.2.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Komunalni</w:t>
            </w:r>
            <w:r>
              <w:rPr>
                <w:b/>
                <w:spacing w:val="2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doprinos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66.361,00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135.360,87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203,98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201.721,87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4.6.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za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posebne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namjene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180.838,24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144,00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0,08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180.982,24</w:t>
            </w:r>
          </w:p>
        </w:tc>
      </w:tr>
    </w:tbl>
    <w:p>
      <w:pPr>
        <w:spacing w:after="0" w:line="240" w:lineRule="auto"/>
        <w:rPr>
          <w:sz w:val="15"/>
        </w:rPr>
        <w:sectPr>
          <w:pgSz w:w="16840" w:h="11910" w:orient="landscape"/>
          <w:pgMar w:header="0" w:footer="523" w:top="520" w:bottom="909" w:left="460" w:right="320"/>
        </w:sect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4"/>
        <w:gridCol w:w="1479"/>
        <w:gridCol w:w="7153"/>
        <w:gridCol w:w="1785"/>
        <w:gridCol w:w="1786"/>
        <w:gridCol w:w="1342"/>
        <w:gridCol w:w="1783"/>
      </w:tblGrid>
      <w:tr>
        <w:trPr>
          <w:trHeight w:val="265" w:hRule="atLeast"/>
        </w:trPr>
        <w:tc>
          <w:tcPr>
            <w:tcW w:w="4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46"/>
              <w:ind w:left="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BROJ</w:t>
            </w:r>
          </w:p>
        </w:tc>
        <w:tc>
          <w:tcPr>
            <w:tcW w:w="147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left="37"/>
              <w:jc w:val="lef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KONTA</w:t>
            </w:r>
          </w:p>
        </w:tc>
        <w:tc>
          <w:tcPr>
            <w:tcW w:w="715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36"/>
              <w:ind w:left="39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VRSTA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PRIHODA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PRIMITAKA</w:t>
            </w:r>
          </w:p>
        </w:tc>
        <w:tc>
          <w:tcPr>
            <w:tcW w:w="178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right="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PLANIRANO</w:t>
            </w:r>
          </w:p>
        </w:tc>
        <w:tc>
          <w:tcPr>
            <w:tcW w:w="1786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right="14"/>
              <w:rPr>
                <w:sz w:val="15"/>
              </w:rPr>
            </w:pPr>
            <w:r>
              <w:rPr>
                <w:sz w:val="15"/>
              </w:rPr>
              <w:t>PROMJENA</w:t>
            </w:r>
            <w:r>
              <w:rPr>
                <w:spacing w:val="29"/>
                <w:sz w:val="15"/>
              </w:rPr>
              <w:t> </w:t>
            </w:r>
            <w:r>
              <w:rPr>
                <w:spacing w:val="-4"/>
                <w:sz w:val="15"/>
              </w:rPr>
              <w:t>IZNOS</w:t>
            </w:r>
          </w:p>
        </w:tc>
        <w:tc>
          <w:tcPr>
            <w:tcW w:w="1342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36"/>
              <w:ind w:right="16"/>
              <w:rPr>
                <w:sz w:val="15"/>
              </w:rPr>
            </w:pPr>
            <w:r>
              <w:rPr>
                <w:sz w:val="15"/>
              </w:rPr>
              <w:t>PROMJENA</w:t>
            </w:r>
            <w:r>
              <w:rPr>
                <w:spacing w:val="29"/>
                <w:sz w:val="15"/>
              </w:rPr>
              <w:t> </w:t>
            </w:r>
            <w:r>
              <w:rPr>
                <w:spacing w:val="-5"/>
                <w:sz w:val="15"/>
              </w:rPr>
              <w:t>(%)</w:t>
            </w:r>
          </w:p>
        </w:tc>
        <w:tc>
          <w:tcPr>
            <w:tcW w:w="1783" w:type="dxa"/>
            <w:tcBorders>
              <w:left w:val="nil"/>
            </w:tcBorders>
          </w:tcPr>
          <w:p>
            <w:pPr>
              <w:pStyle w:val="TableParagraph"/>
              <w:spacing w:line="240" w:lineRule="auto" w:before="36"/>
              <w:ind w:right="4"/>
              <w:rPr>
                <w:sz w:val="15"/>
              </w:rPr>
            </w:pPr>
            <w:r>
              <w:rPr>
                <w:w w:val="105"/>
                <w:sz w:val="15"/>
              </w:rPr>
              <w:t>NOVI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IZNOS</w:t>
            </w:r>
          </w:p>
        </w:tc>
      </w:tr>
      <w:tr>
        <w:trPr>
          <w:trHeight w:val="274" w:hRule="atLeast"/>
        </w:trPr>
        <w:tc>
          <w:tcPr>
            <w:tcW w:w="464" w:type="dxa"/>
            <w:tcBorders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46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6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6.1.</w:t>
            </w:r>
          </w:p>
        </w:tc>
        <w:tc>
          <w:tcPr>
            <w:tcW w:w="7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6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Donacije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6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1.400,00</w:t>
            </w: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6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1.000,00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6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71,43</w:t>
            </w:r>
          </w:p>
        </w:tc>
        <w:tc>
          <w:tcPr>
            <w:tcW w:w="17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36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2.400,00</w:t>
            </w:r>
          </w:p>
        </w:tc>
      </w:tr>
      <w:tr>
        <w:trPr>
          <w:trHeight w:val="491" w:hRule="atLeast"/>
        </w:trPr>
        <w:tc>
          <w:tcPr>
            <w:tcW w:w="194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8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66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88" w:lineRule="auto" w:before="45"/>
              <w:ind w:left="36" w:right="15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od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prodaje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proizvoda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robe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te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pruženih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usluga,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od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donacija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povrati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 </w:t>
            </w:r>
            <w:r>
              <w:rPr>
                <w:b/>
                <w:spacing w:val="-2"/>
                <w:w w:val="105"/>
                <w:sz w:val="15"/>
              </w:rPr>
              <w:t>protestira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8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1.255.246,24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8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121.533,57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1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9,68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1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1.376.779,81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1.1.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Opći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primici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(nenamjenski)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100.600,00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100.500,00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99,90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201.100,00</w:t>
            </w:r>
          </w:p>
        </w:tc>
      </w:tr>
      <w:tr>
        <w:trPr>
          <w:trHeight w:val="281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3.1.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Vlastiti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proračunskih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korisnika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421.726,54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21.272,83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5,04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442.999,37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4.6.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za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posebne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namjene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185.147,92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185.147,92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5.2.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Tekuće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županijskog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proračuna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1.900,00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100,00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1.900,00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6.1.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Donacije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30.641,78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1.260,74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4,11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31.902,52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6.2.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Kapitalne</w:t>
            </w:r>
            <w:r>
              <w:rPr>
                <w:b/>
                <w:spacing w:val="19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donacije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30.000,00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30.000,00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6.4.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Donacije</w:t>
            </w:r>
            <w:r>
              <w:rPr>
                <w:b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trgovačkih</w:t>
            </w:r>
            <w:r>
              <w:rPr>
                <w:b/>
                <w:spacing w:val="5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društava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487.130,00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1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3.400,00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0,70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483.730,00</w:t>
            </w:r>
          </w:p>
        </w:tc>
      </w:tr>
      <w:tr>
        <w:trPr>
          <w:trHeight w:val="280" w:hRule="atLeast"/>
        </w:trPr>
        <w:tc>
          <w:tcPr>
            <w:tcW w:w="194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68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Kazne,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upravne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mjere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ostali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prihodi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12.673,37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15.000,00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118,36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27.673,37</w:t>
            </w:r>
          </w:p>
        </w:tc>
      </w:tr>
      <w:tr>
        <w:trPr>
          <w:trHeight w:val="281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1.1.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Opći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primici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(nenamjenski)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8.463,37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12.000,00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141,79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20.463,37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3.1.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Vlastiti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proračunskih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korisnika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4.077,00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3.000,00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73,58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7.077,00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5.9.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Fond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133,00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133,00</w:t>
            </w:r>
          </w:p>
        </w:tc>
      </w:tr>
      <w:tr>
        <w:trPr>
          <w:trHeight w:val="280" w:hRule="atLeast"/>
        </w:trPr>
        <w:tc>
          <w:tcPr>
            <w:tcW w:w="194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w w:val="103"/>
                <w:sz w:val="15"/>
              </w:rPr>
              <w:t>7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od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prodaje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nefinancijske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imovine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335.510,90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429.000,00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127,86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764.510,90</w:t>
            </w:r>
          </w:p>
        </w:tc>
      </w:tr>
      <w:tr>
        <w:trPr>
          <w:trHeight w:val="280" w:hRule="atLeast"/>
        </w:trPr>
        <w:tc>
          <w:tcPr>
            <w:tcW w:w="194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71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Prihodi</w:t>
            </w:r>
            <w:r>
              <w:rPr>
                <w:b/>
                <w:spacing w:val="3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od</w:t>
            </w:r>
            <w:r>
              <w:rPr>
                <w:b/>
                <w:spacing w:val="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prodaje</w:t>
            </w:r>
            <w:r>
              <w:rPr>
                <w:b/>
                <w:spacing w:val="4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neproizvedene</w:t>
            </w:r>
            <w:r>
              <w:rPr>
                <w:b/>
                <w:spacing w:val="3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dugotrajne</w:t>
            </w:r>
            <w:r>
              <w:rPr>
                <w:b/>
                <w:spacing w:val="4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imovine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238.920,90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335.000,00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140,21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573.920,90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1.1.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Opći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primici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(nenamjenski)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172.539,65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335.000,00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194,16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507.539,65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4.6.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za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posebne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namjene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66.381,25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66.381,25</w:t>
            </w:r>
          </w:p>
        </w:tc>
      </w:tr>
      <w:tr>
        <w:trPr>
          <w:trHeight w:val="281" w:hRule="atLeast"/>
        </w:trPr>
        <w:tc>
          <w:tcPr>
            <w:tcW w:w="194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72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od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prodaje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proizvedene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dugotrajne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imovine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96.590,00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94.000,00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97,32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190.590,00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1.1.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Opći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primici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(nenamjenski)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10.000,00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100,00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10.000,00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3.1.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Vlastiti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proračunskih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korisnika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11.500,00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11.500,00</w:t>
            </w:r>
          </w:p>
        </w:tc>
      </w:tr>
      <w:tr>
        <w:trPr>
          <w:trHeight w:val="271" w:hRule="atLeast"/>
        </w:trPr>
        <w:tc>
          <w:tcPr>
            <w:tcW w:w="464" w:type="dxa"/>
            <w:tcBorders>
              <w:top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7.3.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Prodaja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stanova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85.090,00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84.000,00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98,72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169.090,00</w:t>
            </w:r>
          </w:p>
        </w:tc>
      </w:tr>
    </w:tbl>
    <w:p>
      <w:pPr>
        <w:spacing w:after="0" w:line="240" w:lineRule="auto"/>
        <w:rPr>
          <w:sz w:val="15"/>
        </w:rPr>
        <w:sectPr>
          <w:type w:val="continuous"/>
          <w:pgSz w:w="16840" w:h="11910" w:orient="landscape"/>
          <w:pgMar w:header="0" w:footer="523" w:top="540" w:bottom="720" w:left="460" w:right="320"/>
        </w:sect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4"/>
        <w:gridCol w:w="1479"/>
        <w:gridCol w:w="7170"/>
        <w:gridCol w:w="1785"/>
        <w:gridCol w:w="1786"/>
        <w:gridCol w:w="1344"/>
        <w:gridCol w:w="1784"/>
      </w:tblGrid>
      <w:tr>
        <w:trPr>
          <w:trHeight w:val="265" w:hRule="atLeast"/>
        </w:trPr>
        <w:tc>
          <w:tcPr>
            <w:tcW w:w="4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46"/>
              <w:ind w:left="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BROJ</w:t>
            </w:r>
          </w:p>
        </w:tc>
        <w:tc>
          <w:tcPr>
            <w:tcW w:w="147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left="37"/>
              <w:jc w:val="lef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KONTA</w:t>
            </w:r>
          </w:p>
        </w:tc>
        <w:tc>
          <w:tcPr>
            <w:tcW w:w="7170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left="39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VRSTA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RASHODA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IZDATAKA</w:t>
            </w:r>
          </w:p>
        </w:tc>
        <w:tc>
          <w:tcPr>
            <w:tcW w:w="178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right="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PLANIRANO</w:t>
            </w:r>
          </w:p>
        </w:tc>
        <w:tc>
          <w:tcPr>
            <w:tcW w:w="1786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right="14"/>
              <w:rPr>
                <w:sz w:val="15"/>
              </w:rPr>
            </w:pPr>
            <w:r>
              <w:rPr>
                <w:sz w:val="15"/>
              </w:rPr>
              <w:t>PROMJENA</w:t>
            </w:r>
            <w:r>
              <w:rPr>
                <w:spacing w:val="29"/>
                <w:sz w:val="15"/>
              </w:rPr>
              <w:t> </w:t>
            </w:r>
            <w:r>
              <w:rPr>
                <w:spacing w:val="-4"/>
                <w:sz w:val="15"/>
              </w:rPr>
              <w:t>IZNOS</w:t>
            </w:r>
          </w:p>
        </w:tc>
        <w:tc>
          <w:tcPr>
            <w:tcW w:w="134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right="16"/>
              <w:rPr>
                <w:sz w:val="15"/>
              </w:rPr>
            </w:pPr>
            <w:r>
              <w:rPr>
                <w:sz w:val="15"/>
              </w:rPr>
              <w:t>PROMJENA</w:t>
            </w:r>
            <w:r>
              <w:rPr>
                <w:spacing w:val="29"/>
                <w:sz w:val="15"/>
              </w:rPr>
              <w:t> </w:t>
            </w:r>
            <w:r>
              <w:rPr>
                <w:spacing w:val="-5"/>
                <w:sz w:val="15"/>
              </w:rPr>
              <w:t>(%)</w:t>
            </w:r>
          </w:p>
        </w:tc>
        <w:tc>
          <w:tcPr>
            <w:tcW w:w="1784" w:type="dxa"/>
            <w:tcBorders>
              <w:left w:val="nil"/>
            </w:tcBorders>
          </w:tcPr>
          <w:p>
            <w:pPr>
              <w:pStyle w:val="TableParagraph"/>
              <w:spacing w:line="240" w:lineRule="auto" w:before="46"/>
              <w:ind w:right="2"/>
              <w:rPr>
                <w:sz w:val="15"/>
              </w:rPr>
            </w:pPr>
            <w:r>
              <w:rPr>
                <w:w w:val="105"/>
                <w:sz w:val="15"/>
              </w:rPr>
              <w:t>NOVI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IZNOS</w:t>
            </w:r>
          </w:p>
        </w:tc>
      </w:tr>
      <w:tr>
        <w:trPr>
          <w:trHeight w:val="265" w:hRule="atLeast"/>
        </w:trPr>
        <w:tc>
          <w:tcPr>
            <w:tcW w:w="464" w:type="dxa"/>
            <w:tcBorders>
              <w:right w:val="nil"/>
            </w:tcBorders>
            <w:shd w:val="clear" w:color="auto" w:fill="69696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79" w:type="dxa"/>
            <w:tcBorders>
              <w:left w:val="nil"/>
              <w:right w:val="nil"/>
            </w:tcBorders>
            <w:shd w:val="clear" w:color="auto" w:fill="69696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170" w:type="dxa"/>
            <w:tcBorders>
              <w:left w:val="nil"/>
              <w:right w:val="nil"/>
            </w:tcBorders>
            <w:shd w:val="clear" w:color="auto" w:fill="696969"/>
          </w:tcPr>
          <w:p>
            <w:pPr>
              <w:pStyle w:val="TableParagraph"/>
              <w:spacing w:line="240" w:lineRule="auto" w:before="46"/>
              <w:ind w:left="39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SVEUKUPNO</w:t>
            </w:r>
            <w:r>
              <w:rPr>
                <w:b/>
                <w:color w:val="FFFFFF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RASHODI</w:t>
            </w:r>
            <w:r>
              <w:rPr>
                <w:b/>
                <w:color w:val="FFFFFF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/</w:t>
            </w:r>
            <w:r>
              <w:rPr>
                <w:b/>
                <w:color w:val="FFFFFF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IZDACI</w:t>
            </w:r>
          </w:p>
        </w:tc>
        <w:tc>
          <w:tcPr>
            <w:tcW w:w="1785" w:type="dxa"/>
            <w:tcBorders>
              <w:left w:val="nil"/>
              <w:right w:val="nil"/>
            </w:tcBorders>
            <w:shd w:val="clear" w:color="auto" w:fill="696969"/>
          </w:tcPr>
          <w:p>
            <w:pPr>
              <w:pStyle w:val="TableParagraph"/>
              <w:spacing w:line="240" w:lineRule="auto" w:before="46"/>
              <w:ind w:right="15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66.440.946,58</w:t>
            </w:r>
          </w:p>
        </w:tc>
        <w:tc>
          <w:tcPr>
            <w:tcW w:w="1786" w:type="dxa"/>
            <w:tcBorders>
              <w:left w:val="nil"/>
              <w:right w:val="nil"/>
            </w:tcBorders>
            <w:shd w:val="clear" w:color="auto" w:fill="696969"/>
          </w:tcPr>
          <w:p>
            <w:pPr>
              <w:pStyle w:val="TableParagraph"/>
              <w:spacing w:line="240" w:lineRule="auto" w:before="46"/>
              <w:ind w:right="15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4.190.544,83</w:t>
            </w:r>
          </w:p>
        </w:tc>
        <w:tc>
          <w:tcPr>
            <w:tcW w:w="1344" w:type="dxa"/>
            <w:tcBorders>
              <w:left w:val="nil"/>
              <w:right w:val="nil"/>
            </w:tcBorders>
            <w:shd w:val="clear" w:color="auto" w:fill="696969"/>
          </w:tcPr>
          <w:p>
            <w:pPr>
              <w:pStyle w:val="TableParagraph"/>
              <w:spacing w:line="240" w:lineRule="auto" w:before="46"/>
              <w:ind w:right="15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w w:val="105"/>
                <w:sz w:val="15"/>
              </w:rPr>
              <w:t>6,31</w:t>
            </w:r>
          </w:p>
        </w:tc>
        <w:tc>
          <w:tcPr>
            <w:tcW w:w="1784" w:type="dxa"/>
            <w:tcBorders>
              <w:left w:val="nil"/>
            </w:tcBorders>
            <w:shd w:val="clear" w:color="auto" w:fill="696969"/>
          </w:tcPr>
          <w:p>
            <w:pPr>
              <w:pStyle w:val="TableParagraph"/>
              <w:spacing w:line="240" w:lineRule="auto" w:before="46"/>
              <w:ind w:right="3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70.631.491,41</w:t>
            </w:r>
          </w:p>
        </w:tc>
      </w:tr>
      <w:tr>
        <w:trPr>
          <w:trHeight w:val="274" w:hRule="atLeast"/>
        </w:trPr>
        <w:tc>
          <w:tcPr>
            <w:tcW w:w="1943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6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w w:val="103"/>
                <w:sz w:val="15"/>
              </w:rPr>
              <w:t>3</w:t>
            </w:r>
          </w:p>
        </w:tc>
        <w:tc>
          <w:tcPr>
            <w:tcW w:w="7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6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Rashodi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poslovanja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6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39.091.681,40</w:t>
            </w: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6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3.424.734,73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6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8,76</w:t>
            </w:r>
          </w:p>
        </w:tc>
        <w:tc>
          <w:tcPr>
            <w:tcW w:w="17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6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42.516.416,13</w:t>
            </w:r>
          </w:p>
        </w:tc>
      </w:tr>
      <w:tr>
        <w:trPr>
          <w:trHeight w:val="280" w:hRule="atLeast"/>
        </w:trPr>
        <w:tc>
          <w:tcPr>
            <w:tcW w:w="194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31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Rashodi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za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zaposlene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19.806.664,38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363.621,75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1,84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20.170.286,13</w:t>
            </w:r>
          </w:p>
        </w:tc>
      </w:tr>
      <w:tr>
        <w:trPr>
          <w:trHeight w:val="281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Opći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primici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(nenamjenski)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6.520.941,75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332.240,64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5,09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6.853.182,39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1.3.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Decentralizirana</w:t>
            </w:r>
            <w:r>
              <w:rPr>
                <w:b/>
                <w:spacing w:val="4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funkcija</w:t>
            </w:r>
            <w:r>
              <w:rPr>
                <w:b/>
                <w:spacing w:val="4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-</w:t>
            </w:r>
            <w:r>
              <w:rPr>
                <w:b/>
                <w:spacing w:val="5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vatrogastvo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400.000,00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400.000,00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3.1.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Vlastiti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proračunskih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korisnika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602.779,00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7.300,00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1,21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610.079,00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4.6.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za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posebne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namjene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15.450,00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15.450,00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Tekuće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državnog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proračuna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11.495.254,64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2.158,88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0,02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11.497.413,52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5.2.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Tekuće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županijskog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proračuna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26.211,00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26.211,00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5.3.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Kapitalne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državnog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proračuna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15.853,16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59,66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0,38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15.793,50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5.6.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Tekuće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općinskog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proračuna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27.400,00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4.550,00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16,61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31.950,00</w:t>
            </w:r>
          </w:p>
        </w:tc>
      </w:tr>
      <w:tr>
        <w:trPr>
          <w:trHeight w:val="281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3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5.7.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Pomoći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22.300,00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6.600,00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29,60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28.900,00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5.8.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državnog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proračuna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temeljem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prijenosa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EU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sredstava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680.142,83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10.831,89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1,59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690.974,72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6.1.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Donacije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332,00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332,00</w:t>
            </w:r>
          </w:p>
        </w:tc>
      </w:tr>
      <w:tr>
        <w:trPr>
          <w:trHeight w:val="280" w:hRule="atLeast"/>
        </w:trPr>
        <w:tc>
          <w:tcPr>
            <w:tcW w:w="194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32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Materijalni</w:t>
            </w:r>
            <w:r>
              <w:rPr>
                <w:b/>
                <w:spacing w:val="15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rashodi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11.039.661,66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239.412,87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2,17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11.279.074,53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Opći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primici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(nenamjenski)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4.624.619,52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376.955,56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8,15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5.001.575,08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1.2.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Decentralizirana</w:t>
            </w:r>
            <w:r>
              <w:rPr>
                <w:b/>
                <w:spacing w:val="3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funckija</w:t>
            </w:r>
            <w:r>
              <w:rPr>
                <w:b/>
                <w:spacing w:val="4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-</w:t>
            </w:r>
            <w:r>
              <w:rPr>
                <w:b/>
                <w:spacing w:val="5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osnovno</w:t>
            </w:r>
            <w:r>
              <w:rPr>
                <w:b/>
                <w:spacing w:val="5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školstvo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716.463,53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716.463,53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1.3.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Decentralizirana</w:t>
            </w:r>
            <w:r>
              <w:rPr>
                <w:b/>
                <w:spacing w:val="4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funkcija</w:t>
            </w:r>
            <w:r>
              <w:rPr>
                <w:b/>
                <w:spacing w:val="4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-</w:t>
            </w:r>
            <w:r>
              <w:rPr>
                <w:b/>
                <w:spacing w:val="5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vatrogastvo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67.385,00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12.500,00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18,55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79.885,00</w:t>
            </w:r>
          </w:p>
        </w:tc>
      </w:tr>
      <w:tr>
        <w:trPr>
          <w:trHeight w:val="281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3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3.1.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Vlastiti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proračunskih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korisnika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551.548,53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18.912,65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3,43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570.461,18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4.1.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Komunalna</w:t>
            </w:r>
            <w:r>
              <w:rPr>
                <w:b/>
                <w:spacing w:val="29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naknada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2.395.569,00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2.395.569,00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4.2.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Komunalni</w:t>
            </w:r>
            <w:r>
              <w:rPr>
                <w:b/>
                <w:spacing w:val="2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doprinos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66.361,00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66.361,00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4.4.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Prihodi</w:t>
            </w:r>
            <w:r>
              <w:rPr>
                <w:b/>
                <w:spacing w:val="4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od</w:t>
            </w:r>
            <w:r>
              <w:rPr>
                <w:b/>
                <w:spacing w:val="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poljoprivrivrednog</w:t>
            </w:r>
            <w:r>
              <w:rPr>
                <w:b/>
                <w:spacing w:val="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zemljišta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473.750,00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115.489,74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24,38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358.260,26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4.6.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za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posebne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namjene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657.038,85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2.648,58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0,40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659.687,43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Tekuće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državnog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proračuna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687.708,98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23.307,89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3,39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664.401,09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5.2.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Tekuće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županijskog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proračuna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26.588,00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3.750,00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14,10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22.838,00</w:t>
            </w:r>
          </w:p>
        </w:tc>
      </w:tr>
      <w:tr>
        <w:trPr>
          <w:trHeight w:val="281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3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5.3.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Kapitalne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državnog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proračuna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88.989,75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33.001,47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37,08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55.988,28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5.6.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Tekuće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općinskog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proračuna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45.460,00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700,00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1,54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46.160,00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5.7.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Pomoći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5.990,00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5.990,00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5.8.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državnog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proračuna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temeljem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prijenosa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EU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sredstava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490.462,61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31.822,31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6,49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458.640,30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5.9.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Fond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217,97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56,21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25,79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161,76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6.1.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Donacije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31.363,26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1.553,70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4,95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32.916,96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6.4.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Donacije</w:t>
            </w:r>
            <w:r>
              <w:rPr>
                <w:b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trgovačkih</w:t>
            </w:r>
            <w:r>
              <w:rPr>
                <w:b/>
                <w:spacing w:val="5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društava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8.500,00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2.500,00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29,41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6.000,00</w:t>
            </w:r>
          </w:p>
        </w:tc>
      </w:tr>
      <w:tr>
        <w:trPr>
          <w:trHeight w:val="281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3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8.1.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Sredstva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kredita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23.034,45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114.681,21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497,87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137.715,66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8.2.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Predfinanciranje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78.611,21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78.611,21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100,00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</w:tr>
    </w:tbl>
    <w:p>
      <w:pPr>
        <w:spacing w:after="0" w:line="240" w:lineRule="auto"/>
        <w:rPr>
          <w:sz w:val="15"/>
        </w:rPr>
        <w:sectPr>
          <w:pgSz w:w="16840" w:h="11910" w:orient="landscape"/>
          <w:pgMar w:header="0" w:footer="523" w:top="680" w:bottom="1103" w:left="460" w:right="320"/>
        </w:sect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4"/>
        <w:gridCol w:w="1479"/>
        <w:gridCol w:w="7170"/>
        <w:gridCol w:w="1785"/>
        <w:gridCol w:w="1786"/>
        <w:gridCol w:w="1344"/>
        <w:gridCol w:w="1784"/>
      </w:tblGrid>
      <w:tr>
        <w:trPr>
          <w:trHeight w:val="265" w:hRule="atLeast"/>
        </w:trPr>
        <w:tc>
          <w:tcPr>
            <w:tcW w:w="4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46"/>
              <w:ind w:left="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BROJ</w:t>
            </w:r>
          </w:p>
        </w:tc>
        <w:tc>
          <w:tcPr>
            <w:tcW w:w="147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left="37"/>
              <w:jc w:val="lef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KONTA</w:t>
            </w:r>
          </w:p>
        </w:tc>
        <w:tc>
          <w:tcPr>
            <w:tcW w:w="7170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left="39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VRSTA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RASHODA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IZDATAKA</w:t>
            </w:r>
          </w:p>
        </w:tc>
        <w:tc>
          <w:tcPr>
            <w:tcW w:w="178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right="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PLANIRANO</w:t>
            </w:r>
          </w:p>
        </w:tc>
        <w:tc>
          <w:tcPr>
            <w:tcW w:w="1786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right="14"/>
              <w:rPr>
                <w:sz w:val="15"/>
              </w:rPr>
            </w:pPr>
            <w:r>
              <w:rPr>
                <w:sz w:val="15"/>
              </w:rPr>
              <w:t>PROMJENA</w:t>
            </w:r>
            <w:r>
              <w:rPr>
                <w:spacing w:val="29"/>
                <w:sz w:val="15"/>
              </w:rPr>
              <w:t> </w:t>
            </w:r>
            <w:r>
              <w:rPr>
                <w:spacing w:val="-4"/>
                <w:sz w:val="15"/>
              </w:rPr>
              <w:t>IZNOS</w:t>
            </w:r>
          </w:p>
        </w:tc>
        <w:tc>
          <w:tcPr>
            <w:tcW w:w="134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right="16"/>
              <w:rPr>
                <w:sz w:val="15"/>
              </w:rPr>
            </w:pPr>
            <w:r>
              <w:rPr>
                <w:sz w:val="15"/>
              </w:rPr>
              <w:t>PROMJENA</w:t>
            </w:r>
            <w:r>
              <w:rPr>
                <w:spacing w:val="29"/>
                <w:sz w:val="15"/>
              </w:rPr>
              <w:t> </w:t>
            </w:r>
            <w:r>
              <w:rPr>
                <w:spacing w:val="-5"/>
                <w:sz w:val="15"/>
              </w:rPr>
              <w:t>(%)</w:t>
            </w:r>
          </w:p>
        </w:tc>
        <w:tc>
          <w:tcPr>
            <w:tcW w:w="1784" w:type="dxa"/>
            <w:tcBorders>
              <w:left w:val="nil"/>
            </w:tcBorders>
          </w:tcPr>
          <w:p>
            <w:pPr>
              <w:pStyle w:val="TableParagraph"/>
              <w:spacing w:line="240" w:lineRule="auto" w:before="46"/>
              <w:ind w:right="2"/>
              <w:rPr>
                <w:sz w:val="15"/>
              </w:rPr>
            </w:pPr>
            <w:r>
              <w:rPr>
                <w:w w:val="105"/>
                <w:sz w:val="15"/>
              </w:rPr>
              <w:t>NOVI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IZNOS</w:t>
            </w:r>
          </w:p>
        </w:tc>
      </w:tr>
      <w:tr>
        <w:trPr>
          <w:trHeight w:val="274" w:hRule="atLeast"/>
        </w:trPr>
        <w:tc>
          <w:tcPr>
            <w:tcW w:w="1943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6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34</w:t>
            </w:r>
          </w:p>
        </w:tc>
        <w:tc>
          <w:tcPr>
            <w:tcW w:w="7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6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Financijski</w:t>
            </w:r>
            <w:r>
              <w:rPr>
                <w:b/>
                <w:spacing w:val="4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rashodi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6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397.797,29</w:t>
            </w: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6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2.300.000,00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6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578,18</w:t>
            </w:r>
          </w:p>
        </w:tc>
        <w:tc>
          <w:tcPr>
            <w:tcW w:w="17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6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2.697.797,29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Opći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primici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(nenamjenski)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389.471,82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2.300.000,00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590,54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2.689.471,82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1.2.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Decentralizirana</w:t>
            </w:r>
            <w:r>
              <w:rPr>
                <w:b/>
                <w:spacing w:val="3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funckija</w:t>
            </w:r>
            <w:r>
              <w:rPr>
                <w:b/>
                <w:spacing w:val="4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-</w:t>
            </w:r>
            <w:r>
              <w:rPr>
                <w:b/>
                <w:spacing w:val="5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osnovno</w:t>
            </w:r>
            <w:r>
              <w:rPr>
                <w:b/>
                <w:spacing w:val="5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školstvo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2.992,47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2.992,47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1.3.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Decentralizirana</w:t>
            </w:r>
            <w:r>
              <w:rPr>
                <w:b/>
                <w:spacing w:val="4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funkcija</w:t>
            </w:r>
            <w:r>
              <w:rPr>
                <w:b/>
                <w:spacing w:val="4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-</w:t>
            </w:r>
            <w:r>
              <w:rPr>
                <w:b/>
                <w:spacing w:val="5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vatrogastvo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650,00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650,00</w:t>
            </w:r>
          </w:p>
        </w:tc>
      </w:tr>
      <w:tr>
        <w:trPr>
          <w:trHeight w:val="281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3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3.1.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Vlastiti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proračunskih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korisnika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3.567,00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3.567,00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Tekuće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državnog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proračuna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916,00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916,00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5.6.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Tekuće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općinskog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proračuna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150,00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150,00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5.8.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državnog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proračuna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temeljem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prijenosa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EU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sredstava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50,00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50,00</w:t>
            </w:r>
          </w:p>
        </w:tc>
      </w:tr>
      <w:tr>
        <w:trPr>
          <w:trHeight w:val="280" w:hRule="atLeast"/>
        </w:trPr>
        <w:tc>
          <w:tcPr>
            <w:tcW w:w="194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35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Subvencije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2.041.880,78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483.127,22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23,66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2.525.008,00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Opći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primici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(nenamjenski)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1.982.853,00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51.155,00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2,58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2.034.008,00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4.4.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Prihodi</w:t>
            </w:r>
            <w:r>
              <w:rPr>
                <w:b/>
                <w:spacing w:val="4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od</w:t>
            </w:r>
            <w:r>
              <w:rPr>
                <w:b/>
                <w:spacing w:val="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poljoprivrivrednog</w:t>
            </w:r>
            <w:r>
              <w:rPr>
                <w:b/>
                <w:spacing w:val="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zemljišta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59.027,78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972,22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1,65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60.000,00</w:t>
            </w:r>
          </w:p>
        </w:tc>
      </w:tr>
      <w:tr>
        <w:trPr>
          <w:trHeight w:val="281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3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Tekuće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državnog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proračuna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431.000,00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431.000,00</w:t>
            </w:r>
          </w:p>
        </w:tc>
      </w:tr>
      <w:tr>
        <w:trPr>
          <w:trHeight w:val="280" w:hRule="atLeast"/>
        </w:trPr>
        <w:tc>
          <w:tcPr>
            <w:tcW w:w="194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36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dane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u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inozemstvo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unutar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općeg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proračuna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88.093,00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2.000,00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2,27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90.093,00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Opći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primici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(nenamjenski)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88.093,00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2.000,00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2,27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90.093,00</w:t>
            </w:r>
          </w:p>
        </w:tc>
      </w:tr>
      <w:tr>
        <w:trPr>
          <w:trHeight w:val="280" w:hRule="atLeast"/>
        </w:trPr>
        <w:tc>
          <w:tcPr>
            <w:tcW w:w="194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37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Naknade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građanima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kućanstvima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na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temelju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osiguranja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druge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naknade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2.075.867,93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5.390,89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0,26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2.081.258,82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Opći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primici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(nenamjenski)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1.171.878,00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5.600,00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0,48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1.166.278,00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3.1.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Vlastiti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proračunskih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korisnika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1.370,74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1.000,00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72,95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2.370,74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Tekuće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državnog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proračuna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838.167,19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9,11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838.158,08</w:t>
            </w:r>
          </w:p>
        </w:tc>
      </w:tr>
      <w:tr>
        <w:trPr>
          <w:trHeight w:val="281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5.2.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Tekuće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županijskog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proračuna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1.000,00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1.000,00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5.8.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državnog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proračuna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temeljem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prijenosa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EU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sredstava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34.000,00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34.000,00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6.1.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Donacije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270,00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270,00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7.3.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Prodaja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stanova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30.182,00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9.000,00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29,82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39.182,00</w:t>
            </w:r>
          </w:p>
        </w:tc>
      </w:tr>
      <w:tr>
        <w:trPr>
          <w:trHeight w:val="280" w:hRule="atLeast"/>
        </w:trPr>
        <w:tc>
          <w:tcPr>
            <w:tcW w:w="194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38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Ostali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rashodi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3.641.716,36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31.182,00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0,86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3.672.898,36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Opći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primici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(nenamjenski)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3.537.478,39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30.638,00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0,87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3.568.116,39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3.1.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Vlastiti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proračunskih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korisnika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138,00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138,00</w:t>
            </w:r>
          </w:p>
        </w:tc>
      </w:tr>
      <w:tr>
        <w:trPr>
          <w:trHeight w:val="281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4.6.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za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posebne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namjene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144,00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144,00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Tekuće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državnog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proračuna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4.099,97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4.099,97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6.1.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Donacije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400,00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400,00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8.1.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Sredstva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kredita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100.000,00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100.000,00</w:t>
            </w:r>
          </w:p>
        </w:tc>
      </w:tr>
      <w:tr>
        <w:trPr>
          <w:trHeight w:val="280" w:hRule="atLeast"/>
        </w:trPr>
        <w:tc>
          <w:tcPr>
            <w:tcW w:w="194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w w:val="103"/>
                <w:sz w:val="15"/>
              </w:rPr>
              <w:t>4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Rashodi</w:t>
            </w:r>
            <w:r>
              <w:rPr>
                <w:b/>
                <w:spacing w:val="2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za</w:t>
            </w:r>
            <w:r>
              <w:rPr>
                <w:b/>
                <w:spacing w:val="2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nabavu</w:t>
            </w:r>
            <w:r>
              <w:rPr>
                <w:b/>
                <w:spacing w:val="4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nefinancijske</w:t>
            </w:r>
            <w:r>
              <w:rPr>
                <w:b/>
                <w:spacing w:val="2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imovine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27.349.265,18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765.810,10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2,80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28.115.075,28</w:t>
            </w:r>
          </w:p>
        </w:tc>
      </w:tr>
      <w:tr>
        <w:trPr>
          <w:trHeight w:val="280" w:hRule="atLeast"/>
        </w:trPr>
        <w:tc>
          <w:tcPr>
            <w:tcW w:w="194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41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Rashodi</w:t>
            </w:r>
            <w:r>
              <w:rPr>
                <w:b/>
                <w:spacing w:val="2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za</w:t>
            </w:r>
            <w:r>
              <w:rPr>
                <w:b/>
                <w:spacing w:val="3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nabavu</w:t>
            </w:r>
            <w:r>
              <w:rPr>
                <w:b/>
                <w:spacing w:val="4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neproizvedene</w:t>
            </w:r>
            <w:r>
              <w:rPr>
                <w:b/>
                <w:spacing w:val="3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dugotrajne</w:t>
            </w:r>
            <w:r>
              <w:rPr>
                <w:b/>
                <w:spacing w:val="3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imovine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2.260.569,91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214.027,85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9,47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2.474.597,76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Opći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primici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(nenamjenski)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1.254.251,50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140.405,29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11,19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1.394.656,79</w:t>
            </w:r>
          </w:p>
        </w:tc>
      </w:tr>
      <w:tr>
        <w:trPr>
          <w:trHeight w:val="281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1.2.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Decentralizirana</w:t>
            </w:r>
            <w:r>
              <w:rPr>
                <w:b/>
                <w:spacing w:val="3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funckija</w:t>
            </w:r>
            <w:r>
              <w:rPr>
                <w:b/>
                <w:spacing w:val="4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-</w:t>
            </w:r>
            <w:r>
              <w:rPr>
                <w:b/>
                <w:spacing w:val="5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osnovno</w:t>
            </w:r>
            <w:r>
              <w:rPr>
                <w:b/>
                <w:spacing w:val="5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školstvo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3.388,50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3.388,50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3.1.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Vlastiti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proračunskih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korisnika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4.297,00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4.297,00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4.4.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Prihodi</w:t>
            </w:r>
            <w:r>
              <w:rPr>
                <w:b/>
                <w:spacing w:val="4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od</w:t>
            </w:r>
            <w:r>
              <w:rPr>
                <w:b/>
                <w:spacing w:val="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poljoprivrivrednog</w:t>
            </w:r>
            <w:r>
              <w:rPr>
                <w:b/>
                <w:spacing w:val="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zemljišta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13.400,00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13.400,00</w:t>
            </w:r>
          </w:p>
        </w:tc>
      </w:tr>
    </w:tbl>
    <w:p>
      <w:pPr>
        <w:spacing w:after="0" w:line="240" w:lineRule="auto"/>
        <w:rPr>
          <w:sz w:val="15"/>
        </w:rPr>
        <w:sectPr>
          <w:type w:val="continuous"/>
          <w:pgSz w:w="16840" w:h="11910" w:orient="landscape"/>
          <w:pgMar w:header="0" w:footer="523" w:top="540" w:bottom="958" w:left="460" w:right="320"/>
        </w:sect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4"/>
        <w:gridCol w:w="1479"/>
        <w:gridCol w:w="7170"/>
        <w:gridCol w:w="1785"/>
        <w:gridCol w:w="1786"/>
        <w:gridCol w:w="1344"/>
        <w:gridCol w:w="1784"/>
      </w:tblGrid>
      <w:tr>
        <w:trPr>
          <w:trHeight w:val="265" w:hRule="atLeast"/>
        </w:trPr>
        <w:tc>
          <w:tcPr>
            <w:tcW w:w="4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46"/>
              <w:ind w:left="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BROJ</w:t>
            </w:r>
          </w:p>
        </w:tc>
        <w:tc>
          <w:tcPr>
            <w:tcW w:w="147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left="37"/>
              <w:jc w:val="lef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KONTA</w:t>
            </w:r>
          </w:p>
        </w:tc>
        <w:tc>
          <w:tcPr>
            <w:tcW w:w="7170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left="39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VRSTA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RASHODA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IZDATAKA</w:t>
            </w:r>
          </w:p>
        </w:tc>
        <w:tc>
          <w:tcPr>
            <w:tcW w:w="178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right="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PLANIRANO</w:t>
            </w:r>
          </w:p>
        </w:tc>
        <w:tc>
          <w:tcPr>
            <w:tcW w:w="1786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right="14"/>
              <w:rPr>
                <w:sz w:val="15"/>
              </w:rPr>
            </w:pPr>
            <w:r>
              <w:rPr>
                <w:sz w:val="15"/>
              </w:rPr>
              <w:t>PROMJENA</w:t>
            </w:r>
            <w:r>
              <w:rPr>
                <w:spacing w:val="29"/>
                <w:sz w:val="15"/>
              </w:rPr>
              <w:t> </w:t>
            </w:r>
            <w:r>
              <w:rPr>
                <w:spacing w:val="-4"/>
                <w:sz w:val="15"/>
              </w:rPr>
              <w:t>IZNOS</w:t>
            </w:r>
          </w:p>
        </w:tc>
        <w:tc>
          <w:tcPr>
            <w:tcW w:w="134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right="16"/>
              <w:rPr>
                <w:sz w:val="15"/>
              </w:rPr>
            </w:pPr>
            <w:r>
              <w:rPr>
                <w:sz w:val="15"/>
              </w:rPr>
              <w:t>PROMJENA</w:t>
            </w:r>
            <w:r>
              <w:rPr>
                <w:spacing w:val="29"/>
                <w:sz w:val="15"/>
              </w:rPr>
              <w:t> </w:t>
            </w:r>
            <w:r>
              <w:rPr>
                <w:spacing w:val="-5"/>
                <w:sz w:val="15"/>
              </w:rPr>
              <w:t>(%)</w:t>
            </w:r>
          </w:p>
        </w:tc>
        <w:tc>
          <w:tcPr>
            <w:tcW w:w="1784" w:type="dxa"/>
            <w:tcBorders>
              <w:left w:val="nil"/>
            </w:tcBorders>
          </w:tcPr>
          <w:p>
            <w:pPr>
              <w:pStyle w:val="TableParagraph"/>
              <w:spacing w:line="240" w:lineRule="auto" w:before="46"/>
              <w:ind w:right="2"/>
              <w:rPr>
                <w:sz w:val="15"/>
              </w:rPr>
            </w:pPr>
            <w:r>
              <w:rPr>
                <w:w w:val="105"/>
                <w:sz w:val="15"/>
              </w:rPr>
              <w:t>NOVI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IZNOS</w:t>
            </w:r>
          </w:p>
        </w:tc>
      </w:tr>
      <w:tr>
        <w:trPr>
          <w:trHeight w:val="274" w:hRule="atLeast"/>
        </w:trPr>
        <w:tc>
          <w:tcPr>
            <w:tcW w:w="464" w:type="dxa"/>
            <w:tcBorders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46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6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5.3.</w:t>
            </w:r>
          </w:p>
        </w:tc>
        <w:tc>
          <w:tcPr>
            <w:tcW w:w="7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6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Kapitalne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državnog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proračuna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6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20.405,86</w:t>
            </w: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6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1.637,86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6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8,03</w:t>
            </w:r>
          </w:p>
        </w:tc>
        <w:tc>
          <w:tcPr>
            <w:tcW w:w="17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6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18.768,00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5.6.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Tekuće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općinskog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proračuna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250,00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250,00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5.8.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državnog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proračuna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temeljem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prijenosa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EU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sredstava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450.513,29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52.565,10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11,67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397.948,19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8.1.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Sredstva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kredita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429.034,28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212.855,00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49,61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641.889,28</w:t>
            </w:r>
          </w:p>
        </w:tc>
      </w:tr>
      <w:tr>
        <w:trPr>
          <w:trHeight w:val="281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3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8.2.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Predfinanciranje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85.029,48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85.029,48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100,00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80" w:hRule="atLeast"/>
        </w:trPr>
        <w:tc>
          <w:tcPr>
            <w:tcW w:w="194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42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Rashodi</w:t>
            </w:r>
            <w:r>
              <w:rPr>
                <w:b/>
                <w:spacing w:val="3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za</w:t>
            </w:r>
            <w:r>
              <w:rPr>
                <w:b/>
                <w:spacing w:val="3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nabavu</w:t>
            </w:r>
            <w:r>
              <w:rPr>
                <w:b/>
                <w:spacing w:val="4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proizvedene</w:t>
            </w:r>
            <w:r>
              <w:rPr>
                <w:b/>
                <w:spacing w:val="3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dugotrajne</w:t>
            </w:r>
            <w:r>
              <w:rPr>
                <w:b/>
                <w:spacing w:val="3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imovine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14.846.067,66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389.484,91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2,62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14.456.582,75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Opći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primici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(nenamjenski)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2.696.400,51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469.761,78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17,42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2.226.638,73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3.1.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Vlastiti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proračunskih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korisnika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121.047,80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4.606,39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3,81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125.654,19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4.2.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Komunalni</w:t>
            </w:r>
            <w:r>
              <w:rPr>
                <w:b/>
                <w:spacing w:val="2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doprinos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135.360,87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135.360,87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4.4.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Prihodi</w:t>
            </w:r>
            <w:r>
              <w:rPr>
                <w:b/>
                <w:spacing w:val="4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od</w:t>
            </w:r>
            <w:r>
              <w:rPr>
                <w:b/>
                <w:spacing w:val="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poljoprivrivrednog</w:t>
            </w:r>
            <w:r>
              <w:rPr>
                <w:b/>
                <w:spacing w:val="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zemljišta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10.000,00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10.000,00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4.6.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za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posebne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namjene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674,00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674,00</w:t>
            </w:r>
          </w:p>
        </w:tc>
      </w:tr>
      <w:tr>
        <w:trPr>
          <w:trHeight w:val="281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3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Tekuće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državnog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proračuna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10.618,00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393.037,00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3.701,61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3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403.655,00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5.2.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Tekuće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županijskog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proračuna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1.361,78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1.061,78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77,97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300,00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5.3.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Kapitalne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državnog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proračuna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552.411,54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1.537,70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0,28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550.873,84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5.4.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Kapitalne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županijskog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proračuna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11.900,00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11.900,00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5.6.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Tekuće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općinskog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proračuna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3.800,00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700,00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18,42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4.500,00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5.7.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Pomoći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3.900,00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3.900,00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5.8.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državnog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proračuna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temeljem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prijenosa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EU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sredstava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6.887.707,25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3.035.335,77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44,07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3.852.371,48</w:t>
            </w:r>
          </w:p>
        </w:tc>
      </w:tr>
      <w:tr>
        <w:trPr>
          <w:trHeight w:val="281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6.1.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Donacije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8.265,00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3.969,26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48,02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12.234,26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6.2.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Kapitalne</w:t>
            </w:r>
            <w:r>
              <w:rPr>
                <w:b/>
                <w:spacing w:val="19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donacije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30.000,00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30.000,00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6.4.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Donacije</w:t>
            </w:r>
            <w:r>
              <w:rPr>
                <w:b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trgovačkih</w:t>
            </w:r>
            <w:r>
              <w:rPr>
                <w:b/>
                <w:spacing w:val="5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društava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478.630,00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900,00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0,19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477.730,00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7.3.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Prodaja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stanova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19.908,00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19.908,00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8.1.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Sredstva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kredita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3.207.066,92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3.046.815,46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95,00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6.253.882,38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8.2.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Predfinanciranje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802.376,86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465.376,86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58,00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337.000,00</w:t>
            </w:r>
          </w:p>
        </w:tc>
      </w:tr>
      <w:tr>
        <w:trPr>
          <w:trHeight w:val="280" w:hRule="atLeast"/>
        </w:trPr>
        <w:tc>
          <w:tcPr>
            <w:tcW w:w="194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43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Rashodi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za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nabavu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plemenitih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metala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ostalih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pohranjenih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vrijednosti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2.000,00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2.000,00</w:t>
            </w:r>
          </w:p>
        </w:tc>
      </w:tr>
      <w:tr>
        <w:trPr>
          <w:trHeight w:val="281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Opći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primici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(nenamjenski)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2.000,00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2.000,00</w:t>
            </w:r>
          </w:p>
        </w:tc>
      </w:tr>
      <w:tr>
        <w:trPr>
          <w:trHeight w:val="280" w:hRule="atLeast"/>
        </w:trPr>
        <w:tc>
          <w:tcPr>
            <w:tcW w:w="194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45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Rashodi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za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dodatna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ulaganja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na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nefinancijskoj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imovini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10.240.627,61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941.267,16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9,19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11.181.894,77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Opći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primici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(nenamjenski)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683.142,64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73.037,57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10,69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756.180,21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1.2.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Decentralizirana</w:t>
            </w:r>
            <w:r>
              <w:rPr>
                <w:b/>
                <w:spacing w:val="3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funckija</w:t>
            </w:r>
            <w:r>
              <w:rPr>
                <w:b/>
                <w:spacing w:val="4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-</w:t>
            </w:r>
            <w:r>
              <w:rPr>
                <w:b/>
                <w:spacing w:val="5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osnovno</w:t>
            </w:r>
            <w:r>
              <w:rPr>
                <w:b/>
                <w:spacing w:val="5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školstvo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169.935,50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169.935,50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3.1.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Vlastiti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proračunskih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korisnika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400,00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400,00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4.4.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Prihodi</w:t>
            </w:r>
            <w:r>
              <w:rPr>
                <w:b/>
                <w:spacing w:val="4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od</w:t>
            </w:r>
            <w:r>
              <w:rPr>
                <w:b/>
                <w:spacing w:val="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poljoprivrivrednog</w:t>
            </w:r>
            <w:r>
              <w:rPr>
                <w:b/>
                <w:spacing w:val="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zemljišta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142.068,71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142.068,71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5.3.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Kapitalne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državnog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proračuna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328.779,23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25.450,00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7,74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354.229,23</w:t>
            </w:r>
          </w:p>
        </w:tc>
      </w:tr>
      <w:tr>
        <w:trPr>
          <w:trHeight w:val="281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5.8.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Pomoći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državnog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proračuna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temeljem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prijenosa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EU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sredstava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6.998.614,11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329.894,75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4,71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7.328.508,86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6.3.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EU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Sredstva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28.068,71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28.068,71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7.3.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Prodaja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stanova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35.000,00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75.000,00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214,29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110.000,00</w:t>
            </w:r>
          </w:p>
        </w:tc>
      </w:tr>
    </w:tbl>
    <w:p>
      <w:pPr>
        <w:spacing w:after="0" w:line="240" w:lineRule="auto"/>
        <w:rPr>
          <w:sz w:val="15"/>
        </w:rPr>
        <w:sectPr>
          <w:type w:val="continuous"/>
          <w:pgSz w:w="16840" w:h="11910" w:orient="landscape"/>
          <w:pgMar w:header="0" w:footer="523" w:top="540" w:bottom="958" w:left="460" w:right="320"/>
        </w:sect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3"/>
        <w:gridCol w:w="7170"/>
        <w:gridCol w:w="1785"/>
        <w:gridCol w:w="1786"/>
        <w:gridCol w:w="1344"/>
        <w:gridCol w:w="1784"/>
      </w:tblGrid>
      <w:tr>
        <w:trPr>
          <w:trHeight w:val="265" w:hRule="atLeast"/>
        </w:trPr>
        <w:tc>
          <w:tcPr>
            <w:tcW w:w="1943" w:type="dxa"/>
            <w:tcBorders>
              <w:right w:val="nil"/>
            </w:tcBorders>
          </w:tcPr>
          <w:p>
            <w:pPr>
              <w:pStyle w:val="TableParagraph"/>
              <w:spacing w:line="240" w:lineRule="auto" w:before="46"/>
              <w:ind w:left="30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BROJ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KONTA</w:t>
            </w:r>
          </w:p>
        </w:tc>
        <w:tc>
          <w:tcPr>
            <w:tcW w:w="7170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left="39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VRSTA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RASHODA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IZDATAKA</w:t>
            </w:r>
          </w:p>
        </w:tc>
        <w:tc>
          <w:tcPr>
            <w:tcW w:w="178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right="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PLANIRANO</w:t>
            </w:r>
          </w:p>
        </w:tc>
        <w:tc>
          <w:tcPr>
            <w:tcW w:w="1786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right="14"/>
              <w:rPr>
                <w:sz w:val="15"/>
              </w:rPr>
            </w:pPr>
            <w:r>
              <w:rPr>
                <w:sz w:val="15"/>
              </w:rPr>
              <w:t>PROMJENA</w:t>
            </w:r>
            <w:r>
              <w:rPr>
                <w:spacing w:val="29"/>
                <w:sz w:val="15"/>
              </w:rPr>
              <w:t> </w:t>
            </w:r>
            <w:r>
              <w:rPr>
                <w:spacing w:val="-4"/>
                <w:sz w:val="15"/>
              </w:rPr>
              <w:t>IZNOS</w:t>
            </w:r>
          </w:p>
        </w:tc>
        <w:tc>
          <w:tcPr>
            <w:tcW w:w="134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right="16"/>
              <w:rPr>
                <w:sz w:val="15"/>
              </w:rPr>
            </w:pPr>
            <w:r>
              <w:rPr>
                <w:sz w:val="15"/>
              </w:rPr>
              <w:t>PROMJENA</w:t>
            </w:r>
            <w:r>
              <w:rPr>
                <w:spacing w:val="29"/>
                <w:sz w:val="15"/>
              </w:rPr>
              <w:t> </w:t>
            </w:r>
            <w:r>
              <w:rPr>
                <w:spacing w:val="-5"/>
                <w:sz w:val="15"/>
              </w:rPr>
              <w:t>(%)</w:t>
            </w:r>
          </w:p>
        </w:tc>
        <w:tc>
          <w:tcPr>
            <w:tcW w:w="1784" w:type="dxa"/>
            <w:tcBorders>
              <w:left w:val="nil"/>
            </w:tcBorders>
          </w:tcPr>
          <w:p>
            <w:pPr>
              <w:pStyle w:val="TableParagraph"/>
              <w:spacing w:line="240" w:lineRule="auto" w:before="46"/>
              <w:ind w:right="2"/>
              <w:rPr>
                <w:sz w:val="15"/>
              </w:rPr>
            </w:pPr>
            <w:r>
              <w:rPr>
                <w:w w:val="105"/>
                <w:sz w:val="15"/>
              </w:rPr>
              <w:t>NOVI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IZNOS</w:t>
            </w:r>
          </w:p>
        </w:tc>
      </w:tr>
      <w:tr>
        <w:trPr>
          <w:trHeight w:val="265" w:hRule="atLeast"/>
        </w:trPr>
        <w:tc>
          <w:tcPr>
            <w:tcW w:w="1943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40" w:lineRule="auto" w:before="46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Izvor</w:t>
            </w:r>
            <w:r>
              <w:rPr>
                <w:b/>
                <w:spacing w:val="34"/>
                <w:w w:val="105"/>
                <w:sz w:val="15"/>
              </w:rPr>
              <w:t> </w:t>
            </w:r>
            <w:r>
              <w:rPr>
                <w:b/>
                <w:spacing w:val="-4"/>
                <w:w w:val="105"/>
                <w:sz w:val="15"/>
              </w:rPr>
              <w:t>8.1.</w:t>
            </w:r>
          </w:p>
        </w:tc>
        <w:tc>
          <w:tcPr>
            <w:tcW w:w="717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6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Sredstva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kredita</w:t>
            </w:r>
          </w:p>
        </w:tc>
        <w:tc>
          <w:tcPr>
            <w:tcW w:w="1785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6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1.854.618,71</w:t>
            </w:r>
          </w:p>
        </w:tc>
        <w:tc>
          <w:tcPr>
            <w:tcW w:w="178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6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437.884,84</w:t>
            </w:r>
          </w:p>
        </w:tc>
        <w:tc>
          <w:tcPr>
            <w:tcW w:w="134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6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23,61</w:t>
            </w:r>
          </w:p>
        </w:tc>
        <w:tc>
          <w:tcPr>
            <w:tcW w:w="1784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40" w:lineRule="auto" w:before="46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2.292.503,55</w:t>
            </w:r>
          </w:p>
        </w:tc>
      </w:tr>
    </w:tbl>
    <w:p>
      <w:pPr>
        <w:spacing w:after="0" w:line="240" w:lineRule="auto"/>
        <w:rPr>
          <w:sz w:val="15"/>
        </w:rPr>
        <w:sectPr>
          <w:type w:val="continuous"/>
          <w:pgSz w:w="16840" w:h="11910" w:orient="landscape"/>
          <w:pgMar w:header="0" w:footer="523" w:top="540" w:bottom="720" w:left="460" w:right="320"/>
        </w:sectPr>
      </w:pPr>
    </w:p>
    <w:p>
      <w:pPr>
        <w:spacing w:before="71"/>
        <w:ind w:left="5641" w:right="0" w:firstLine="0"/>
        <w:jc w:val="left"/>
        <w:rPr>
          <w:b/>
          <w:sz w:val="22"/>
        </w:rPr>
      </w:pPr>
      <w:r>
        <w:rPr>
          <w:b/>
          <w:sz w:val="22"/>
        </w:rPr>
        <w:t>l.</w:t>
      </w:r>
      <w:r>
        <w:rPr>
          <w:b/>
          <w:spacing w:val="7"/>
          <w:sz w:val="22"/>
        </w:rPr>
        <w:t> </w:t>
      </w:r>
      <w:r>
        <w:rPr>
          <w:b/>
          <w:sz w:val="22"/>
        </w:rPr>
        <w:t>REBALANS</w:t>
      </w:r>
      <w:r>
        <w:rPr>
          <w:b/>
          <w:spacing w:val="10"/>
          <w:sz w:val="22"/>
        </w:rPr>
        <w:t> </w:t>
      </w:r>
      <w:r>
        <w:rPr>
          <w:b/>
          <w:sz w:val="22"/>
        </w:rPr>
        <w:t>PLANA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PRORAČUNA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ZA</w:t>
      </w:r>
      <w:r>
        <w:rPr>
          <w:b/>
          <w:spacing w:val="1"/>
          <w:sz w:val="22"/>
        </w:rPr>
        <w:t> </w:t>
      </w:r>
      <w:r>
        <w:rPr>
          <w:b/>
          <w:spacing w:val="-4"/>
          <w:sz w:val="22"/>
        </w:rPr>
        <w:t>2024.</w:t>
      </w:r>
    </w:p>
    <w:p>
      <w:pPr>
        <w:spacing w:before="137"/>
        <w:ind w:left="5481" w:right="5507" w:firstLine="0"/>
        <w:jc w:val="center"/>
        <w:rPr>
          <w:b/>
          <w:sz w:val="18"/>
        </w:rPr>
      </w:pPr>
      <w:r>
        <w:rPr>
          <w:b/>
          <w:w w:val="105"/>
          <w:sz w:val="18"/>
        </w:rPr>
        <w:t>Rashodi</w:t>
      </w:r>
      <w:r>
        <w:rPr>
          <w:b/>
          <w:spacing w:val="-14"/>
          <w:w w:val="105"/>
          <w:sz w:val="18"/>
        </w:rPr>
        <w:t> </w:t>
      </w:r>
      <w:r>
        <w:rPr>
          <w:b/>
          <w:w w:val="105"/>
          <w:sz w:val="18"/>
        </w:rPr>
        <w:t>prema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funkcionalnoj</w:t>
      </w:r>
      <w:r>
        <w:rPr>
          <w:b/>
          <w:spacing w:val="-13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klasifikaciji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6" w:after="1"/>
        <w:rPr>
          <w:b/>
          <w:sz w:val="10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5"/>
        <w:gridCol w:w="1924"/>
        <w:gridCol w:w="6860"/>
        <w:gridCol w:w="1711"/>
        <w:gridCol w:w="1712"/>
        <w:gridCol w:w="1289"/>
        <w:gridCol w:w="1711"/>
      </w:tblGrid>
      <w:tr>
        <w:trPr>
          <w:trHeight w:val="253" w:hRule="atLeast"/>
        </w:trPr>
        <w:tc>
          <w:tcPr>
            <w:tcW w:w="455" w:type="dxa"/>
            <w:tcBorders>
              <w:right w:val="nil"/>
            </w:tcBorders>
          </w:tcPr>
          <w:p>
            <w:pPr>
              <w:pStyle w:val="TableParagraph"/>
              <w:spacing w:line="240" w:lineRule="auto" w:before="39"/>
              <w:ind w:left="3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BROJ</w:t>
            </w:r>
          </w:p>
        </w:tc>
        <w:tc>
          <w:tcPr>
            <w:tcW w:w="192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39"/>
              <w:ind w:left="3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KONTA</w:t>
            </w:r>
          </w:p>
        </w:tc>
        <w:tc>
          <w:tcPr>
            <w:tcW w:w="6860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29"/>
              <w:ind w:left="40"/>
              <w:jc w:val="left"/>
              <w:rPr>
                <w:sz w:val="15"/>
              </w:rPr>
            </w:pPr>
            <w:r>
              <w:rPr>
                <w:sz w:val="15"/>
              </w:rPr>
              <w:t>VRSTA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RASHODA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/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IZDATAKA</w:t>
            </w:r>
          </w:p>
        </w:tc>
        <w:tc>
          <w:tcPr>
            <w:tcW w:w="171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39"/>
              <w:ind w:right="14"/>
              <w:rPr>
                <w:sz w:val="15"/>
              </w:rPr>
            </w:pPr>
            <w:r>
              <w:rPr>
                <w:spacing w:val="-2"/>
                <w:sz w:val="15"/>
              </w:rPr>
              <w:t>PLANIRANO</w:t>
            </w:r>
          </w:p>
        </w:tc>
        <w:tc>
          <w:tcPr>
            <w:tcW w:w="1712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39"/>
              <w:ind w:right="15"/>
              <w:rPr>
                <w:sz w:val="15"/>
              </w:rPr>
            </w:pPr>
            <w:r>
              <w:rPr>
                <w:sz w:val="15"/>
              </w:rPr>
              <w:t>PROMJENA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IZNOS</w:t>
            </w:r>
          </w:p>
        </w:tc>
        <w:tc>
          <w:tcPr>
            <w:tcW w:w="128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29"/>
              <w:ind w:right="15"/>
              <w:rPr>
                <w:sz w:val="15"/>
              </w:rPr>
            </w:pPr>
            <w:r>
              <w:rPr>
                <w:sz w:val="15"/>
              </w:rPr>
              <w:t>PROMJENA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(%)</w:t>
            </w:r>
          </w:p>
        </w:tc>
        <w:tc>
          <w:tcPr>
            <w:tcW w:w="1711" w:type="dxa"/>
            <w:tcBorders>
              <w:left w:val="nil"/>
            </w:tcBorders>
          </w:tcPr>
          <w:p>
            <w:pPr>
              <w:pStyle w:val="TableParagraph"/>
              <w:spacing w:line="240" w:lineRule="auto" w:before="29"/>
              <w:ind w:right="4"/>
              <w:rPr>
                <w:sz w:val="15"/>
              </w:rPr>
            </w:pPr>
            <w:r>
              <w:rPr>
                <w:sz w:val="15"/>
              </w:rPr>
              <w:t>NOVI </w:t>
            </w:r>
            <w:r>
              <w:rPr>
                <w:spacing w:val="-2"/>
                <w:sz w:val="15"/>
              </w:rPr>
              <w:t>IZNOS</w:t>
            </w:r>
          </w:p>
        </w:tc>
      </w:tr>
      <w:tr>
        <w:trPr>
          <w:trHeight w:val="254" w:hRule="atLeast"/>
        </w:trPr>
        <w:tc>
          <w:tcPr>
            <w:tcW w:w="2379" w:type="dxa"/>
            <w:gridSpan w:val="2"/>
            <w:tcBorders>
              <w:right w:val="nil"/>
            </w:tcBorders>
            <w:shd w:val="clear" w:color="auto" w:fill="69696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860" w:type="dxa"/>
            <w:tcBorders>
              <w:left w:val="nil"/>
              <w:right w:val="nil"/>
            </w:tcBorders>
            <w:shd w:val="clear" w:color="auto" w:fill="696969"/>
          </w:tcPr>
          <w:p>
            <w:pPr>
              <w:pStyle w:val="TableParagraph"/>
              <w:spacing w:line="240" w:lineRule="auto" w:before="29"/>
              <w:ind w:left="40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SVEUKUPNO</w:t>
            </w:r>
            <w:r>
              <w:rPr>
                <w:b/>
                <w:color w:val="FFFFFF"/>
                <w:spacing w:val="-5"/>
                <w:sz w:val="15"/>
              </w:rPr>
              <w:t> </w:t>
            </w:r>
            <w:r>
              <w:rPr>
                <w:b/>
                <w:color w:val="FFFFFF"/>
                <w:sz w:val="15"/>
              </w:rPr>
              <w:t>RASHODI</w:t>
            </w:r>
            <w:r>
              <w:rPr>
                <w:b/>
                <w:color w:val="FFFFFF"/>
                <w:spacing w:val="-3"/>
                <w:sz w:val="15"/>
              </w:rPr>
              <w:t> </w:t>
            </w:r>
            <w:r>
              <w:rPr>
                <w:b/>
                <w:color w:val="FFFFFF"/>
                <w:sz w:val="15"/>
              </w:rPr>
              <w:t>/</w:t>
            </w:r>
            <w:r>
              <w:rPr>
                <w:b/>
                <w:color w:val="FFFFFF"/>
                <w:spacing w:val="-3"/>
                <w:sz w:val="15"/>
              </w:rPr>
              <w:t> </w:t>
            </w:r>
            <w:r>
              <w:rPr>
                <w:b/>
                <w:color w:val="FFFFFF"/>
                <w:spacing w:val="-2"/>
                <w:sz w:val="15"/>
              </w:rPr>
              <w:t>IZDACI</w:t>
            </w:r>
          </w:p>
        </w:tc>
        <w:tc>
          <w:tcPr>
            <w:tcW w:w="1711" w:type="dxa"/>
            <w:tcBorders>
              <w:left w:val="nil"/>
              <w:right w:val="nil"/>
            </w:tcBorders>
            <w:shd w:val="clear" w:color="auto" w:fill="696969"/>
          </w:tcPr>
          <w:p>
            <w:pPr>
              <w:pStyle w:val="TableParagraph"/>
              <w:spacing w:line="240" w:lineRule="auto" w:before="39"/>
              <w:ind w:right="15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66.440.946,58</w:t>
            </w:r>
          </w:p>
        </w:tc>
        <w:tc>
          <w:tcPr>
            <w:tcW w:w="1712" w:type="dxa"/>
            <w:tcBorders>
              <w:left w:val="nil"/>
              <w:right w:val="nil"/>
            </w:tcBorders>
            <w:shd w:val="clear" w:color="auto" w:fill="696969"/>
          </w:tcPr>
          <w:p>
            <w:pPr>
              <w:pStyle w:val="TableParagraph"/>
              <w:spacing w:line="240" w:lineRule="auto" w:before="39"/>
              <w:ind w:right="15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4.190.544,83</w:t>
            </w:r>
          </w:p>
        </w:tc>
        <w:tc>
          <w:tcPr>
            <w:tcW w:w="1289" w:type="dxa"/>
            <w:tcBorders>
              <w:left w:val="nil"/>
              <w:right w:val="nil"/>
            </w:tcBorders>
            <w:shd w:val="clear" w:color="auto" w:fill="696969"/>
          </w:tcPr>
          <w:p>
            <w:pPr>
              <w:pStyle w:val="TableParagraph"/>
              <w:spacing w:line="240" w:lineRule="auto" w:before="29"/>
              <w:ind w:right="15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6,31</w:t>
            </w:r>
          </w:p>
        </w:tc>
        <w:tc>
          <w:tcPr>
            <w:tcW w:w="1711" w:type="dxa"/>
            <w:tcBorders>
              <w:left w:val="nil"/>
            </w:tcBorders>
            <w:shd w:val="clear" w:color="auto" w:fill="696969"/>
          </w:tcPr>
          <w:p>
            <w:pPr>
              <w:pStyle w:val="TableParagraph"/>
              <w:spacing w:line="240" w:lineRule="auto" w:before="29"/>
              <w:ind w:right="4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70.631.491,41</w:t>
            </w:r>
          </w:p>
        </w:tc>
      </w:tr>
      <w:tr>
        <w:trPr>
          <w:trHeight w:val="262" w:hRule="atLeast"/>
        </w:trPr>
        <w:tc>
          <w:tcPr>
            <w:tcW w:w="2379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39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01</w:t>
            </w:r>
          </w:p>
        </w:tc>
        <w:tc>
          <w:tcPr>
            <w:tcW w:w="6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29"/>
              <w:ind w:left="38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Opće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javne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usluge</w:t>
            </w:r>
          </w:p>
        </w:tc>
        <w:tc>
          <w:tcPr>
            <w:tcW w:w="17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39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3.323.809,15</w:t>
            </w:r>
          </w:p>
        </w:tc>
        <w:tc>
          <w:tcPr>
            <w:tcW w:w="17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39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2.597.256,56</w:t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29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78,14</w:t>
            </w:r>
          </w:p>
        </w:tc>
        <w:tc>
          <w:tcPr>
            <w:tcW w:w="17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29"/>
              <w:ind w:right="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5.921.065,71</w:t>
            </w:r>
          </w:p>
        </w:tc>
      </w:tr>
      <w:tr>
        <w:trPr>
          <w:trHeight w:val="403" w:hRule="atLeast"/>
        </w:trPr>
        <w:tc>
          <w:tcPr>
            <w:tcW w:w="237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011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left="38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Izvršna</w:t>
            </w:r>
            <w:r>
              <w:rPr>
                <w:b/>
                <w:spacing w:val="33"/>
                <w:sz w:val="15"/>
              </w:rPr>
              <w:t> </w:t>
            </w:r>
            <w:r>
              <w:rPr>
                <w:b/>
                <w:sz w:val="15"/>
              </w:rPr>
              <w:t>i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zakonodavna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tijela,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financijski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i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fiskalni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poslovi,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vanjski</w:t>
            </w:r>
            <w:r>
              <w:rPr>
                <w:b/>
                <w:spacing w:val="-2"/>
                <w:sz w:val="15"/>
              </w:rPr>
              <w:t> poslovi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1.233.343,38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142.356,56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11,54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1.375.699,94</w:t>
            </w:r>
          </w:p>
        </w:tc>
      </w:tr>
      <w:tr>
        <w:trPr>
          <w:trHeight w:val="402" w:hRule="atLeast"/>
        </w:trPr>
        <w:tc>
          <w:tcPr>
            <w:tcW w:w="237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013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left="38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Opće</w:t>
            </w:r>
            <w:r>
              <w:rPr>
                <w:b/>
                <w:spacing w:val="-2"/>
                <w:sz w:val="15"/>
              </w:rPr>
              <w:t> usluge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2.090.465,77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2.454.900,00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117,43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4.545.365,77</w:t>
            </w:r>
          </w:p>
        </w:tc>
      </w:tr>
      <w:tr>
        <w:trPr>
          <w:trHeight w:val="268" w:hRule="atLeast"/>
        </w:trPr>
        <w:tc>
          <w:tcPr>
            <w:tcW w:w="237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45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03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35"/>
              <w:ind w:left="38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Javni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red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i</w:t>
            </w:r>
            <w:r>
              <w:rPr>
                <w:b/>
                <w:spacing w:val="2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sigurnost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45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1.454.993,00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45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33.000,00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35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2,27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35"/>
              <w:ind w:right="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1.487.993,00</w:t>
            </w:r>
          </w:p>
        </w:tc>
      </w:tr>
      <w:tr>
        <w:trPr>
          <w:trHeight w:val="402" w:hRule="atLeast"/>
        </w:trPr>
        <w:tc>
          <w:tcPr>
            <w:tcW w:w="237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032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left="38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Usluge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protupožarne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zaštite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1.404.393,00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33.000,00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2,35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1.437.393,00</w:t>
            </w:r>
          </w:p>
        </w:tc>
      </w:tr>
      <w:tr>
        <w:trPr>
          <w:trHeight w:val="403" w:hRule="atLeast"/>
        </w:trPr>
        <w:tc>
          <w:tcPr>
            <w:tcW w:w="237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035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left="38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Istraživanje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i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razvoj: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Javni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red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i </w:t>
            </w:r>
            <w:r>
              <w:rPr>
                <w:b/>
                <w:spacing w:val="-2"/>
                <w:sz w:val="15"/>
              </w:rPr>
              <w:t>sigurnost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3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50.600,00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3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50.600,00</w:t>
            </w:r>
          </w:p>
        </w:tc>
      </w:tr>
      <w:tr>
        <w:trPr>
          <w:trHeight w:val="268" w:hRule="atLeast"/>
        </w:trPr>
        <w:tc>
          <w:tcPr>
            <w:tcW w:w="237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45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04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35"/>
              <w:ind w:left="38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Ekonomski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poslovi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45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14.460.943,93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45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1.560.518,57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35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10,79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35"/>
              <w:ind w:right="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16.021.462,50</w:t>
            </w:r>
          </w:p>
        </w:tc>
      </w:tr>
      <w:tr>
        <w:trPr>
          <w:trHeight w:val="403" w:hRule="atLeast"/>
        </w:trPr>
        <w:tc>
          <w:tcPr>
            <w:tcW w:w="237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041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left="38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Opći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ekonomski,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trgovački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i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poslovi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vezani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uz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rad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4.739.316,47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1.000,00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0,02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4.740.316,47</w:t>
            </w:r>
          </w:p>
        </w:tc>
      </w:tr>
      <w:tr>
        <w:trPr>
          <w:trHeight w:val="402" w:hRule="atLeast"/>
        </w:trPr>
        <w:tc>
          <w:tcPr>
            <w:tcW w:w="237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042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left="38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Poljoprivreda,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šumarstvo,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ribarstvo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i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lov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1.107.943,23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114.517,52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10,34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993.425,71</w:t>
            </w:r>
          </w:p>
        </w:tc>
      </w:tr>
      <w:tr>
        <w:trPr>
          <w:trHeight w:val="402" w:hRule="atLeast"/>
        </w:trPr>
        <w:tc>
          <w:tcPr>
            <w:tcW w:w="237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045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left="38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Promet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4.871.374,23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90.392,86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1,86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4.961.767,09</w:t>
            </w:r>
          </w:p>
        </w:tc>
      </w:tr>
      <w:tr>
        <w:trPr>
          <w:trHeight w:val="403" w:hRule="atLeast"/>
        </w:trPr>
        <w:tc>
          <w:tcPr>
            <w:tcW w:w="237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046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left="38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Komunikacije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3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46.472,00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3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46.472,00</w:t>
            </w:r>
          </w:p>
        </w:tc>
      </w:tr>
      <w:tr>
        <w:trPr>
          <w:trHeight w:val="403" w:hRule="atLeast"/>
        </w:trPr>
        <w:tc>
          <w:tcPr>
            <w:tcW w:w="237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047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left="38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Ostale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industrije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2.812.292,00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1.583.643,23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56,31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4.395.935,23</w:t>
            </w:r>
          </w:p>
        </w:tc>
      </w:tr>
      <w:tr>
        <w:trPr>
          <w:trHeight w:val="403" w:hRule="atLeast"/>
        </w:trPr>
        <w:tc>
          <w:tcPr>
            <w:tcW w:w="237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048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left="38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Istraživanje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i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razvoj: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Ekonomski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poslovi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883.546,00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883.546,00</w:t>
            </w:r>
          </w:p>
        </w:tc>
      </w:tr>
      <w:tr>
        <w:trPr>
          <w:trHeight w:val="268" w:hRule="atLeast"/>
        </w:trPr>
        <w:tc>
          <w:tcPr>
            <w:tcW w:w="237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45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05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35"/>
              <w:ind w:left="38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Zaštita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okoliša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45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1.275.085,22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45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313.358,50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35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24,58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35"/>
              <w:ind w:right="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1.588.443,72</w:t>
            </w:r>
          </w:p>
        </w:tc>
      </w:tr>
      <w:tr>
        <w:trPr>
          <w:trHeight w:val="403" w:hRule="atLeast"/>
        </w:trPr>
        <w:tc>
          <w:tcPr>
            <w:tcW w:w="237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051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left="38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Gospodarenje</w:t>
            </w:r>
            <w:r>
              <w:rPr>
                <w:b/>
                <w:spacing w:val="10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otpadom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772.391,00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48.691,00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6,30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821.082,00</w:t>
            </w:r>
          </w:p>
        </w:tc>
      </w:tr>
      <w:tr>
        <w:trPr>
          <w:trHeight w:val="403" w:hRule="atLeast"/>
        </w:trPr>
        <w:tc>
          <w:tcPr>
            <w:tcW w:w="237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052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left="38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Gospodarenje</w:t>
            </w:r>
            <w:r>
              <w:rPr>
                <w:b/>
                <w:spacing w:val="7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otpadnim</w:t>
            </w:r>
            <w:r>
              <w:rPr>
                <w:b/>
                <w:spacing w:val="10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vodama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50.000,00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50.000,00</w:t>
            </w:r>
          </w:p>
        </w:tc>
      </w:tr>
      <w:tr>
        <w:trPr>
          <w:trHeight w:val="403" w:hRule="atLeast"/>
        </w:trPr>
        <w:tc>
          <w:tcPr>
            <w:tcW w:w="237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053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left="38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Smanjenje</w:t>
            </w:r>
            <w:r>
              <w:rPr>
                <w:b/>
                <w:spacing w:val="-10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zagađivanja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324.373,07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324.373,07</w:t>
            </w:r>
          </w:p>
        </w:tc>
      </w:tr>
      <w:tr>
        <w:trPr>
          <w:trHeight w:val="403" w:hRule="atLeast"/>
        </w:trPr>
        <w:tc>
          <w:tcPr>
            <w:tcW w:w="237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056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left="38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Poslovi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i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usluge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zaštite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okoliša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koji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nisu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drugdje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svrstani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128.321,15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264.667,50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206,25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392.988,65</w:t>
            </w:r>
          </w:p>
        </w:tc>
      </w:tr>
      <w:tr>
        <w:trPr>
          <w:trHeight w:val="268" w:hRule="atLeast"/>
        </w:trPr>
        <w:tc>
          <w:tcPr>
            <w:tcW w:w="237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45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06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35"/>
              <w:ind w:left="38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Usluge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unapređenja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stanovanja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i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zajednice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45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12.084.251,30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45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1.548.146,87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35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12,81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35"/>
              <w:ind w:right="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10.536.104,43</w:t>
            </w:r>
          </w:p>
        </w:tc>
      </w:tr>
      <w:tr>
        <w:trPr>
          <w:trHeight w:val="402" w:hRule="atLeast"/>
        </w:trPr>
        <w:tc>
          <w:tcPr>
            <w:tcW w:w="237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061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left="38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Razvoj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stanovanja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2.604.184,45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222.241,00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8,53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2.826.425,45</w:t>
            </w:r>
          </w:p>
        </w:tc>
      </w:tr>
      <w:tr>
        <w:trPr>
          <w:trHeight w:val="402" w:hRule="atLeast"/>
        </w:trPr>
        <w:tc>
          <w:tcPr>
            <w:tcW w:w="237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062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2"/>
              <w:ind w:left="38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Razvoj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zajednice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8.641.908,85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1.770.387,87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2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20,49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2"/>
              <w:ind w:right="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6.871.520,98</w:t>
            </w:r>
          </w:p>
        </w:tc>
      </w:tr>
      <w:tr>
        <w:trPr>
          <w:trHeight w:val="403" w:hRule="atLeast"/>
        </w:trPr>
        <w:tc>
          <w:tcPr>
            <w:tcW w:w="237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063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left="38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Opskrba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vodom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3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50.000,00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3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50.000,00</w:t>
            </w:r>
          </w:p>
        </w:tc>
      </w:tr>
    </w:tbl>
    <w:p>
      <w:pPr>
        <w:spacing w:after="0" w:line="240" w:lineRule="auto"/>
        <w:rPr>
          <w:sz w:val="15"/>
        </w:rPr>
        <w:sectPr>
          <w:pgSz w:w="16840" w:h="11910" w:orient="landscape"/>
          <w:pgMar w:header="0" w:footer="523" w:top="520" w:bottom="1158" w:left="460" w:right="320"/>
        </w:sect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0"/>
        <w:gridCol w:w="6860"/>
        <w:gridCol w:w="1711"/>
        <w:gridCol w:w="1712"/>
        <w:gridCol w:w="1289"/>
        <w:gridCol w:w="1711"/>
      </w:tblGrid>
      <w:tr>
        <w:trPr>
          <w:trHeight w:val="253" w:hRule="atLeast"/>
        </w:trPr>
        <w:tc>
          <w:tcPr>
            <w:tcW w:w="2380" w:type="dxa"/>
            <w:tcBorders>
              <w:right w:val="nil"/>
            </w:tcBorders>
          </w:tcPr>
          <w:p>
            <w:pPr>
              <w:pStyle w:val="TableParagraph"/>
              <w:spacing w:line="240" w:lineRule="auto" w:before="39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BROJ</w:t>
            </w:r>
            <w:r>
              <w:rPr>
                <w:spacing w:val="-2"/>
                <w:sz w:val="15"/>
              </w:rPr>
              <w:t> KONTA</w:t>
            </w:r>
          </w:p>
        </w:tc>
        <w:tc>
          <w:tcPr>
            <w:tcW w:w="6860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29"/>
              <w:ind w:left="39"/>
              <w:jc w:val="left"/>
              <w:rPr>
                <w:sz w:val="15"/>
              </w:rPr>
            </w:pPr>
            <w:r>
              <w:rPr>
                <w:sz w:val="15"/>
              </w:rPr>
              <w:t>VRSTA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RASHODA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/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IZDATAKA</w:t>
            </w:r>
          </w:p>
        </w:tc>
        <w:tc>
          <w:tcPr>
            <w:tcW w:w="171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39"/>
              <w:ind w:right="15"/>
              <w:rPr>
                <w:sz w:val="15"/>
              </w:rPr>
            </w:pPr>
            <w:r>
              <w:rPr>
                <w:spacing w:val="-2"/>
                <w:sz w:val="15"/>
              </w:rPr>
              <w:t>PLANIRANO</w:t>
            </w:r>
          </w:p>
        </w:tc>
        <w:tc>
          <w:tcPr>
            <w:tcW w:w="1712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39"/>
              <w:ind w:right="16"/>
              <w:rPr>
                <w:sz w:val="15"/>
              </w:rPr>
            </w:pPr>
            <w:r>
              <w:rPr>
                <w:sz w:val="15"/>
              </w:rPr>
              <w:t>PROMJENA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IZNOS</w:t>
            </w:r>
          </w:p>
        </w:tc>
        <w:tc>
          <w:tcPr>
            <w:tcW w:w="128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29"/>
              <w:ind w:right="16"/>
              <w:rPr>
                <w:sz w:val="15"/>
              </w:rPr>
            </w:pPr>
            <w:r>
              <w:rPr>
                <w:sz w:val="15"/>
              </w:rPr>
              <w:t>PROMJENA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(%)</w:t>
            </w:r>
          </w:p>
        </w:tc>
        <w:tc>
          <w:tcPr>
            <w:tcW w:w="1711" w:type="dxa"/>
            <w:tcBorders>
              <w:left w:val="nil"/>
            </w:tcBorders>
          </w:tcPr>
          <w:p>
            <w:pPr>
              <w:pStyle w:val="TableParagraph"/>
              <w:spacing w:line="240" w:lineRule="auto" w:before="29"/>
              <w:ind w:right="5"/>
              <w:rPr>
                <w:sz w:val="15"/>
              </w:rPr>
            </w:pPr>
            <w:r>
              <w:rPr>
                <w:sz w:val="15"/>
              </w:rPr>
              <w:t>NOVI </w:t>
            </w:r>
            <w:r>
              <w:rPr>
                <w:spacing w:val="-2"/>
                <w:sz w:val="15"/>
              </w:rPr>
              <w:t>IZNOS</w:t>
            </w:r>
          </w:p>
        </w:tc>
      </w:tr>
      <w:tr>
        <w:trPr>
          <w:trHeight w:val="396" w:hRule="atLeast"/>
        </w:trPr>
        <w:tc>
          <w:tcPr>
            <w:tcW w:w="23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6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064</w:t>
            </w:r>
          </w:p>
        </w:tc>
        <w:tc>
          <w:tcPr>
            <w:tcW w:w="6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96"/>
              <w:ind w:left="3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Ulična</w:t>
            </w:r>
            <w:r>
              <w:rPr>
                <w:b/>
                <w:spacing w:val="-2"/>
                <w:sz w:val="15"/>
              </w:rPr>
              <w:t> rasvjeta</w:t>
            </w:r>
          </w:p>
        </w:tc>
        <w:tc>
          <w:tcPr>
            <w:tcW w:w="17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6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788.158,00</w:t>
            </w:r>
          </w:p>
        </w:tc>
        <w:tc>
          <w:tcPr>
            <w:tcW w:w="17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6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96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7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96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788.158,00</w:t>
            </w:r>
          </w:p>
        </w:tc>
      </w:tr>
      <w:tr>
        <w:trPr>
          <w:trHeight w:val="268" w:hRule="atLeast"/>
        </w:trPr>
        <w:tc>
          <w:tcPr>
            <w:tcW w:w="23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45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08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35"/>
              <w:ind w:left="3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Rekreacija,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kultura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i</w:t>
            </w:r>
            <w:r>
              <w:rPr>
                <w:b/>
                <w:spacing w:val="-2"/>
                <w:sz w:val="15"/>
              </w:rPr>
              <w:t> religija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45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5.530.025,10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45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816.468,41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35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14,76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35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6.346.493,51</w:t>
            </w:r>
          </w:p>
        </w:tc>
      </w:tr>
      <w:tr>
        <w:trPr>
          <w:trHeight w:val="403" w:hRule="atLeast"/>
        </w:trPr>
        <w:tc>
          <w:tcPr>
            <w:tcW w:w="23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081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left="3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Službe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rekreacije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i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sporta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1.430.943,00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3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55.820,00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13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3,90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1.375.123,00</w:t>
            </w:r>
          </w:p>
        </w:tc>
      </w:tr>
      <w:tr>
        <w:trPr>
          <w:trHeight w:val="403" w:hRule="atLeast"/>
        </w:trPr>
        <w:tc>
          <w:tcPr>
            <w:tcW w:w="23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082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left="3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Službe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kulture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3.761.769,10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832.288,41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22,12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4.594.057,51</w:t>
            </w:r>
          </w:p>
        </w:tc>
      </w:tr>
      <w:tr>
        <w:trPr>
          <w:trHeight w:val="402" w:hRule="atLeast"/>
        </w:trPr>
        <w:tc>
          <w:tcPr>
            <w:tcW w:w="23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083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left="3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Službe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emitiranja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i </w:t>
            </w:r>
            <w:r>
              <w:rPr>
                <w:b/>
                <w:spacing w:val="-2"/>
                <w:sz w:val="15"/>
              </w:rPr>
              <w:t>izdavanja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200.813,00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40.000,00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19,92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240.813,00</w:t>
            </w:r>
          </w:p>
        </w:tc>
      </w:tr>
      <w:tr>
        <w:trPr>
          <w:trHeight w:val="403" w:hRule="atLeast"/>
        </w:trPr>
        <w:tc>
          <w:tcPr>
            <w:tcW w:w="23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084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left="3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Religijske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i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druge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službe</w:t>
            </w:r>
            <w:r>
              <w:rPr>
                <w:b/>
                <w:spacing w:val="-2"/>
                <w:sz w:val="15"/>
              </w:rPr>
              <w:t> zajednice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131.500,00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131.500,00</w:t>
            </w:r>
          </w:p>
        </w:tc>
      </w:tr>
      <w:tr>
        <w:trPr>
          <w:trHeight w:val="402" w:hRule="atLeast"/>
        </w:trPr>
        <w:tc>
          <w:tcPr>
            <w:tcW w:w="23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086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left="3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Rashodi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za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rekreaciju,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kulturu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i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religiju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koji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nisu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drugdje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svrstani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5.000,00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5.000,00</w:t>
            </w:r>
          </w:p>
        </w:tc>
      </w:tr>
      <w:tr>
        <w:trPr>
          <w:trHeight w:val="268" w:hRule="atLeast"/>
        </w:trPr>
        <w:tc>
          <w:tcPr>
            <w:tcW w:w="23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45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09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35"/>
              <w:ind w:left="37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Obrazovanje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45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26.743.270,88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45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413.609,66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35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1,55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35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27.156.880,54</w:t>
            </w:r>
          </w:p>
        </w:tc>
      </w:tr>
      <w:tr>
        <w:trPr>
          <w:trHeight w:val="403" w:hRule="atLeast"/>
        </w:trPr>
        <w:tc>
          <w:tcPr>
            <w:tcW w:w="23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091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left="3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Predškolsko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i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osnovno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obrazovanje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26.355.120,88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418.309,66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1,59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26.773.430,54</w:t>
            </w:r>
          </w:p>
        </w:tc>
      </w:tr>
      <w:tr>
        <w:trPr>
          <w:trHeight w:val="402" w:hRule="atLeast"/>
        </w:trPr>
        <w:tc>
          <w:tcPr>
            <w:tcW w:w="23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092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left="3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Srednjoškolsko</w:t>
            </w:r>
            <w:r>
              <w:rPr>
                <w:b/>
                <w:spacing w:val="28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obrazovanje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137.750,00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10.300,00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7,48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148.050,00</w:t>
            </w:r>
          </w:p>
        </w:tc>
      </w:tr>
      <w:tr>
        <w:trPr>
          <w:trHeight w:val="403" w:hRule="atLeast"/>
        </w:trPr>
        <w:tc>
          <w:tcPr>
            <w:tcW w:w="23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094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left="3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Visoka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naobrazba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250.400,00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3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15.000,00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13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5,99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235.400,00</w:t>
            </w:r>
          </w:p>
        </w:tc>
      </w:tr>
      <w:tr>
        <w:trPr>
          <w:trHeight w:val="268" w:hRule="atLeast"/>
        </w:trPr>
        <w:tc>
          <w:tcPr>
            <w:tcW w:w="23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45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10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35"/>
              <w:ind w:left="3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Socijalna</w:t>
            </w:r>
            <w:r>
              <w:rPr>
                <w:b/>
                <w:spacing w:val="-9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zaštita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45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1.568.568,00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45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4.480,00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35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0,29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BACFF"/>
          </w:tcPr>
          <w:p>
            <w:pPr>
              <w:pStyle w:val="TableParagraph"/>
              <w:spacing w:line="240" w:lineRule="auto" w:before="35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1.573.048,00</w:t>
            </w:r>
          </w:p>
        </w:tc>
      </w:tr>
      <w:tr>
        <w:trPr>
          <w:trHeight w:val="394" w:hRule="atLeast"/>
        </w:trPr>
        <w:tc>
          <w:tcPr>
            <w:tcW w:w="2380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Funkcijska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klasifikacija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107</w:t>
            </w:r>
          </w:p>
        </w:tc>
        <w:tc>
          <w:tcPr>
            <w:tcW w:w="68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left="3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Socijalna</w:t>
            </w:r>
            <w:r>
              <w:rPr>
                <w:b/>
                <w:spacing w:val="-9"/>
                <w:sz w:val="15"/>
              </w:rPr>
              <w:t> </w:t>
            </w:r>
            <w:r>
              <w:rPr>
                <w:b/>
                <w:sz w:val="15"/>
              </w:rPr>
              <w:t>pomoć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stanovništvu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koje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nije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obuhvaćeno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redovnim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socijalnim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programima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1.568.568,00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1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4.480,00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0,29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</w:tcBorders>
            <w:shd w:val="clear" w:color="auto" w:fill="63CDFF"/>
          </w:tcPr>
          <w:p>
            <w:pPr>
              <w:pStyle w:val="TableParagraph"/>
              <w:spacing w:line="240" w:lineRule="auto" w:before="10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1.573.048,00</w:t>
            </w:r>
          </w:p>
        </w:tc>
      </w:tr>
    </w:tbl>
    <w:p>
      <w:pPr>
        <w:spacing w:after="0" w:line="240" w:lineRule="auto"/>
        <w:rPr>
          <w:sz w:val="15"/>
        </w:rPr>
        <w:sectPr>
          <w:type w:val="continuous"/>
          <w:pgSz w:w="16840" w:h="11910" w:orient="landscape"/>
          <w:pgMar w:header="0" w:footer="523" w:top="540" w:bottom="720" w:left="460" w:right="320"/>
        </w:sectPr>
      </w:pPr>
    </w:p>
    <w:p>
      <w:pPr>
        <w:spacing w:before="72"/>
        <w:ind w:left="5613" w:right="0" w:firstLine="0"/>
        <w:jc w:val="left"/>
        <w:rPr>
          <w:b/>
          <w:sz w:val="23"/>
        </w:rPr>
      </w:pPr>
      <w:r>
        <w:rPr>
          <w:b/>
          <w:sz w:val="23"/>
        </w:rPr>
        <w:t>l.</w:t>
      </w:r>
      <w:r>
        <w:rPr>
          <w:b/>
          <w:spacing w:val="6"/>
          <w:sz w:val="23"/>
        </w:rPr>
        <w:t> </w:t>
      </w:r>
      <w:r>
        <w:rPr>
          <w:b/>
          <w:sz w:val="23"/>
        </w:rPr>
        <w:t>REBALANS</w:t>
      </w:r>
      <w:r>
        <w:rPr>
          <w:b/>
          <w:spacing w:val="7"/>
          <w:sz w:val="23"/>
        </w:rPr>
        <w:t> </w:t>
      </w:r>
      <w:r>
        <w:rPr>
          <w:b/>
          <w:sz w:val="23"/>
        </w:rPr>
        <w:t>PLANA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PRORAČUNA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ZA</w:t>
      </w:r>
      <w:r>
        <w:rPr>
          <w:b/>
          <w:spacing w:val="-3"/>
          <w:sz w:val="23"/>
        </w:rPr>
        <w:t> </w:t>
      </w:r>
      <w:r>
        <w:rPr>
          <w:b/>
          <w:spacing w:val="-2"/>
          <w:sz w:val="23"/>
        </w:rPr>
        <w:t>2024.</w:t>
      </w:r>
    </w:p>
    <w:p>
      <w:pPr>
        <w:spacing w:before="143"/>
        <w:ind w:left="5621" w:right="5507" w:firstLine="0"/>
        <w:jc w:val="center"/>
        <w:rPr>
          <w:b/>
          <w:sz w:val="19"/>
        </w:rPr>
      </w:pPr>
      <w:r>
        <w:rPr>
          <w:b/>
          <w:spacing w:val="-2"/>
          <w:w w:val="105"/>
          <w:sz w:val="19"/>
        </w:rPr>
        <w:t>Račun</w:t>
      </w:r>
      <w:r>
        <w:rPr>
          <w:b/>
          <w:spacing w:val="-5"/>
          <w:w w:val="105"/>
          <w:sz w:val="19"/>
        </w:rPr>
        <w:t> </w:t>
      </w:r>
      <w:r>
        <w:rPr>
          <w:b/>
          <w:spacing w:val="-2"/>
          <w:w w:val="105"/>
          <w:sz w:val="19"/>
        </w:rPr>
        <w:t>financiranja</w:t>
      </w:r>
    </w:p>
    <w:p>
      <w:pPr>
        <w:spacing w:line="240" w:lineRule="auto" w:before="0" w:after="1"/>
        <w:rPr>
          <w:b/>
          <w:sz w:val="25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4"/>
        <w:gridCol w:w="1479"/>
        <w:gridCol w:w="7153"/>
        <w:gridCol w:w="1785"/>
        <w:gridCol w:w="1786"/>
        <w:gridCol w:w="1342"/>
        <w:gridCol w:w="1783"/>
      </w:tblGrid>
      <w:tr>
        <w:trPr>
          <w:trHeight w:val="265" w:hRule="atLeast"/>
        </w:trPr>
        <w:tc>
          <w:tcPr>
            <w:tcW w:w="4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46"/>
              <w:ind w:left="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BROJ</w:t>
            </w:r>
          </w:p>
        </w:tc>
        <w:tc>
          <w:tcPr>
            <w:tcW w:w="147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left="37"/>
              <w:jc w:val="lef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KONTA</w:t>
            </w:r>
          </w:p>
        </w:tc>
        <w:tc>
          <w:tcPr>
            <w:tcW w:w="715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36"/>
              <w:ind w:left="39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VRSTA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PRIHODA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PRIMITAKA</w:t>
            </w:r>
          </w:p>
        </w:tc>
        <w:tc>
          <w:tcPr>
            <w:tcW w:w="178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right="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PLANIRANO</w:t>
            </w:r>
          </w:p>
        </w:tc>
        <w:tc>
          <w:tcPr>
            <w:tcW w:w="1786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right="14"/>
              <w:rPr>
                <w:sz w:val="15"/>
              </w:rPr>
            </w:pPr>
            <w:r>
              <w:rPr>
                <w:sz w:val="15"/>
              </w:rPr>
              <w:t>PROMJENA</w:t>
            </w:r>
            <w:r>
              <w:rPr>
                <w:spacing w:val="29"/>
                <w:sz w:val="15"/>
              </w:rPr>
              <w:t> </w:t>
            </w:r>
            <w:r>
              <w:rPr>
                <w:spacing w:val="-4"/>
                <w:sz w:val="15"/>
              </w:rPr>
              <w:t>IZNOS</w:t>
            </w:r>
          </w:p>
        </w:tc>
        <w:tc>
          <w:tcPr>
            <w:tcW w:w="1342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36"/>
              <w:ind w:right="16"/>
              <w:rPr>
                <w:sz w:val="15"/>
              </w:rPr>
            </w:pPr>
            <w:r>
              <w:rPr>
                <w:sz w:val="15"/>
              </w:rPr>
              <w:t>PROMJENA</w:t>
            </w:r>
            <w:r>
              <w:rPr>
                <w:spacing w:val="29"/>
                <w:sz w:val="15"/>
              </w:rPr>
              <w:t> </w:t>
            </w:r>
            <w:r>
              <w:rPr>
                <w:spacing w:val="-5"/>
                <w:sz w:val="15"/>
              </w:rPr>
              <w:t>(%)</w:t>
            </w:r>
          </w:p>
        </w:tc>
        <w:tc>
          <w:tcPr>
            <w:tcW w:w="1783" w:type="dxa"/>
            <w:tcBorders>
              <w:left w:val="nil"/>
            </w:tcBorders>
          </w:tcPr>
          <w:p>
            <w:pPr>
              <w:pStyle w:val="TableParagraph"/>
              <w:spacing w:line="240" w:lineRule="auto" w:before="36"/>
              <w:ind w:right="4"/>
              <w:rPr>
                <w:sz w:val="15"/>
              </w:rPr>
            </w:pPr>
            <w:r>
              <w:rPr>
                <w:w w:val="105"/>
                <w:sz w:val="15"/>
              </w:rPr>
              <w:t>NOVI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IZNOS</w:t>
            </w:r>
          </w:p>
        </w:tc>
      </w:tr>
      <w:tr>
        <w:trPr>
          <w:trHeight w:val="274" w:hRule="atLeast"/>
        </w:trPr>
        <w:tc>
          <w:tcPr>
            <w:tcW w:w="1943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69696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96969"/>
          </w:tcPr>
          <w:p>
            <w:pPr>
              <w:pStyle w:val="TableParagraph"/>
              <w:spacing w:line="240" w:lineRule="auto" w:before="37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SVEUKUPNO</w:t>
            </w:r>
            <w:r>
              <w:rPr>
                <w:b/>
                <w:color w:val="FFFFFF"/>
                <w:spacing w:val="32"/>
                <w:sz w:val="15"/>
              </w:rPr>
              <w:t> </w:t>
            </w:r>
            <w:r>
              <w:rPr>
                <w:b/>
                <w:color w:val="FFFFFF"/>
                <w:spacing w:val="-2"/>
                <w:sz w:val="15"/>
              </w:rPr>
              <w:t>PRIHODI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96969"/>
          </w:tcPr>
          <w:p>
            <w:pPr>
              <w:pStyle w:val="TableParagraph"/>
              <w:spacing w:line="240" w:lineRule="auto" w:before="46"/>
              <w:ind w:right="12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9.847.799,90</w:t>
            </w: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96969"/>
          </w:tcPr>
          <w:p>
            <w:pPr>
              <w:pStyle w:val="TableParagraph"/>
              <w:spacing w:line="240" w:lineRule="auto" w:before="46"/>
              <w:ind w:right="12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846.090,97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96969"/>
          </w:tcPr>
          <w:p>
            <w:pPr>
              <w:pStyle w:val="TableParagraph"/>
              <w:spacing w:line="240" w:lineRule="auto" w:before="37"/>
              <w:ind w:right="13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w w:val="105"/>
                <w:sz w:val="15"/>
              </w:rPr>
              <w:t>8,59</w:t>
            </w:r>
          </w:p>
        </w:tc>
        <w:tc>
          <w:tcPr>
            <w:tcW w:w="17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696969"/>
          </w:tcPr>
          <w:p>
            <w:pPr>
              <w:pStyle w:val="TableParagraph"/>
              <w:spacing w:line="240" w:lineRule="auto" w:before="37"/>
              <w:ind w:right="6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10.693.890,87</w:t>
            </w:r>
          </w:p>
        </w:tc>
      </w:tr>
      <w:tr>
        <w:trPr>
          <w:trHeight w:val="280" w:hRule="atLeast"/>
        </w:trPr>
        <w:tc>
          <w:tcPr>
            <w:tcW w:w="194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w w:val="103"/>
                <w:sz w:val="15"/>
              </w:rPr>
              <w:t>8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Primici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od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financijske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imovine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zaduživanja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9.847.799,90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846.090,97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8,59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10.693.890,87</w:t>
            </w:r>
          </w:p>
        </w:tc>
      </w:tr>
      <w:tr>
        <w:trPr>
          <w:trHeight w:val="280" w:hRule="atLeast"/>
        </w:trPr>
        <w:tc>
          <w:tcPr>
            <w:tcW w:w="194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81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Primljeni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povrati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glavnica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danih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zajmova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depozita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530.900,00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530.900,00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1.1.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Opći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primici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(nenamjenski)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530.900,00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530.900,00</w:t>
            </w:r>
          </w:p>
        </w:tc>
      </w:tr>
      <w:tr>
        <w:trPr>
          <w:trHeight w:val="280" w:hRule="atLeast"/>
        </w:trPr>
        <w:tc>
          <w:tcPr>
            <w:tcW w:w="194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84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Primici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od</w:t>
            </w:r>
            <w:r>
              <w:rPr>
                <w:b/>
                <w:spacing w:val="-4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zaduživanja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9.316.899,90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846.090,97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9,08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10.162.990,87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1.1.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Opći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primici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(nenamjenski)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2.337.127,99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1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2.337.127,99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100,00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4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8.1.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Sredstva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kredita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6.013.754,36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3.812.236,51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63,39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9.825.990,87</w:t>
            </w:r>
          </w:p>
        </w:tc>
      </w:tr>
      <w:tr>
        <w:trPr>
          <w:trHeight w:val="272" w:hRule="atLeast"/>
        </w:trPr>
        <w:tc>
          <w:tcPr>
            <w:tcW w:w="464" w:type="dxa"/>
            <w:tcBorders>
              <w:top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8.2.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Predfinanciranje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966.017,55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1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629.017,55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65,11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right="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337.000,00</w:t>
            </w:r>
          </w:p>
        </w:tc>
      </w:tr>
    </w:tbl>
    <w:p>
      <w:pPr>
        <w:spacing w:after="0" w:line="240" w:lineRule="auto"/>
        <w:rPr>
          <w:sz w:val="15"/>
        </w:rPr>
        <w:sectPr>
          <w:pgSz w:w="16840" w:h="11910" w:orient="landscape"/>
          <w:pgMar w:header="0" w:footer="523" w:top="680" w:bottom="720" w:left="460" w:right="320"/>
        </w:sect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4"/>
        <w:gridCol w:w="1479"/>
        <w:gridCol w:w="7170"/>
        <w:gridCol w:w="1785"/>
        <w:gridCol w:w="1786"/>
        <w:gridCol w:w="1344"/>
        <w:gridCol w:w="1784"/>
      </w:tblGrid>
      <w:tr>
        <w:trPr>
          <w:trHeight w:val="265" w:hRule="atLeast"/>
        </w:trPr>
        <w:tc>
          <w:tcPr>
            <w:tcW w:w="4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46"/>
              <w:ind w:left="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BROJ</w:t>
            </w:r>
          </w:p>
        </w:tc>
        <w:tc>
          <w:tcPr>
            <w:tcW w:w="147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left="37"/>
              <w:jc w:val="lef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KONTA</w:t>
            </w:r>
          </w:p>
        </w:tc>
        <w:tc>
          <w:tcPr>
            <w:tcW w:w="7170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left="39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VRSTA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RASHODA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IZDATAKA</w:t>
            </w:r>
          </w:p>
        </w:tc>
        <w:tc>
          <w:tcPr>
            <w:tcW w:w="178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right="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PLANIRANO</w:t>
            </w:r>
          </w:p>
        </w:tc>
        <w:tc>
          <w:tcPr>
            <w:tcW w:w="1786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right="14"/>
              <w:rPr>
                <w:sz w:val="15"/>
              </w:rPr>
            </w:pPr>
            <w:r>
              <w:rPr>
                <w:sz w:val="15"/>
              </w:rPr>
              <w:t>PROMJENA</w:t>
            </w:r>
            <w:r>
              <w:rPr>
                <w:spacing w:val="29"/>
                <w:sz w:val="15"/>
              </w:rPr>
              <w:t> </w:t>
            </w:r>
            <w:r>
              <w:rPr>
                <w:spacing w:val="-4"/>
                <w:sz w:val="15"/>
              </w:rPr>
              <w:t>IZNOS</w:t>
            </w:r>
          </w:p>
        </w:tc>
        <w:tc>
          <w:tcPr>
            <w:tcW w:w="134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6"/>
              <w:ind w:right="16"/>
              <w:rPr>
                <w:sz w:val="15"/>
              </w:rPr>
            </w:pPr>
            <w:r>
              <w:rPr>
                <w:sz w:val="15"/>
              </w:rPr>
              <w:t>PROMJENA</w:t>
            </w:r>
            <w:r>
              <w:rPr>
                <w:spacing w:val="29"/>
                <w:sz w:val="15"/>
              </w:rPr>
              <w:t> </w:t>
            </w:r>
            <w:r>
              <w:rPr>
                <w:spacing w:val="-5"/>
                <w:sz w:val="15"/>
              </w:rPr>
              <w:t>(%)</w:t>
            </w:r>
          </w:p>
        </w:tc>
        <w:tc>
          <w:tcPr>
            <w:tcW w:w="1784" w:type="dxa"/>
            <w:tcBorders>
              <w:left w:val="nil"/>
            </w:tcBorders>
          </w:tcPr>
          <w:p>
            <w:pPr>
              <w:pStyle w:val="TableParagraph"/>
              <w:spacing w:line="240" w:lineRule="auto" w:before="46"/>
              <w:ind w:right="2"/>
              <w:rPr>
                <w:sz w:val="15"/>
              </w:rPr>
            </w:pPr>
            <w:r>
              <w:rPr>
                <w:w w:val="105"/>
                <w:sz w:val="15"/>
              </w:rPr>
              <w:t>NOVI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IZNOS</w:t>
            </w:r>
          </w:p>
        </w:tc>
      </w:tr>
      <w:tr>
        <w:trPr>
          <w:trHeight w:val="274" w:hRule="atLeast"/>
        </w:trPr>
        <w:tc>
          <w:tcPr>
            <w:tcW w:w="1943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69696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96969"/>
          </w:tcPr>
          <w:p>
            <w:pPr>
              <w:pStyle w:val="TableParagraph"/>
              <w:spacing w:line="240" w:lineRule="auto" w:before="46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SVEUKUPNO</w:t>
            </w:r>
            <w:r>
              <w:rPr>
                <w:b/>
                <w:color w:val="FFFFFF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RASHODI</w:t>
            </w:r>
            <w:r>
              <w:rPr>
                <w:b/>
                <w:color w:val="FFFFFF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/</w:t>
            </w:r>
            <w:r>
              <w:rPr>
                <w:b/>
                <w:color w:val="FFFFFF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IZDACI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96969"/>
          </w:tcPr>
          <w:p>
            <w:pPr>
              <w:pStyle w:val="TableParagraph"/>
              <w:spacing w:line="240" w:lineRule="auto" w:before="46"/>
              <w:ind w:right="13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2.690.588,80</w:t>
            </w: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96969"/>
          </w:tcPr>
          <w:p>
            <w:pPr>
              <w:pStyle w:val="TableParagraph"/>
              <w:spacing w:line="240" w:lineRule="auto" w:before="46"/>
              <w:ind w:right="12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1.940.000,00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96969"/>
          </w:tcPr>
          <w:p>
            <w:pPr>
              <w:pStyle w:val="TableParagraph"/>
              <w:spacing w:line="240" w:lineRule="auto" w:before="46"/>
              <w:ind w:right="12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72,10</w:t>
            </w:r>
          </w:p>
        </w:tc>
        <w:tc>
          <w:tcPr>
            <w:tcW w:w="1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696969"/>
          </w:tcPr>
          <w:p>
            <w:pPr>
              <w:pStyle w:val="TableParagraph"/>
              <w:spacing w:line="240" w:lineRule="auto" w:before="46"/>
              <w:ind w:right="3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4.630.588,80</w:t>
            </w:r>
          </w:p>
        </w:tc>
      </w:tr>
      <w:tr>
        <w:trPr>
          <w:trHeight w:val="280" w:hRule="atLeast"/>
        </w:trPr>
        <w:tc>
          <w:tcPr>
            <w:tcW w:w="194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w w:val="103"/>
                <w:sz w:val="15"/>
              </w:rPr>
              <w:t>5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Izdaci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za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financijsku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imovinu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otplate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zajmova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2.690.588,80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1.940.000,00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72,10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4.630.588,80</w:t>
            </w:r>
          </w:p>
        </w:tc>
      </w:tr>
      <w:tr>
        <w:trPr>
          <w:trHeight w:val="280" w:hRule="atLeast"/>
        </w:trPr>
        <w:tc>
          <w:tcPr>
            <w:tcW w:w="194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51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Izdaci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za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dane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zajmove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depozite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400.000,00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400.000,00</w:t>
            </w:r>
          </w:p>
        </w:tc>
      </w:tr>
      <w:tr>
        <w:trPr>
          <w:trHeight w:val="281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8.1.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Sredstva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iz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kredita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400.000,00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400.000,00</w:t>
            </w:r>
          </w:p>
        </w:tc>
      </w:tr>
      <w:tr>
        <w:trPr>
          <w:trHeight w:val="280" w:hRule="atLeast"/>
        </w:trPr>
        <w:tc>
          <w:tcPr>
            <w:tcW w:w="194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53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Izdaci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za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dionice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udjele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u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glavnici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400.000,00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400.000,00</w:t>
            </w:r>
          </w:p>
        </w:tc>
      </w:tr>
      <w:tr>
        <w:trPr>
          <w:trHeight w:val="280" w:hRule="atLeast"/>
        </w:trPr>
        <w:tc>
          <w:tcPr>
            <w:tcW w:w="464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Opći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primici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(nenamjenski)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400.000,00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400.000,00</w:t>
            </w:r>
          </w:p>
        </w:tc>
      </w:tr>
      <w:tr>
        <w:trPr>
          <w:trHeight w:val="280" w:hRule="atLeast"/>
        </w:trPr>
        <w:tc>
          <w:tcPr>
            <w:tcW w:w="194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54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Izdaci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za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otplatu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glavnice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primljenih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kredita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zajmova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1.890.588,80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1.940.000,00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102,61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3.830.588,80</w:t>
            </w:r>
          </w:p>
        </w:tc>
      </w:tr>
      <w:tr>
        <w:trPr>
          <w:trHeight w:val="271" w:hRule="atLeast"/>
        </w:trPr>
        <w:tc>
          <w:tcPr>
            <w:tcW w:w="464" w:type="dxa"/>
            <w:tcBorders>
              <w:top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 w:before="52"/>
              <w:ind w:left="14" w:righ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Izvor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1.1.</w:t>
            </w:r>
          </w:p>
        </w:tc>
        <w:tc>
          <w:tcPr>
            <w:tcW w:w="71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left="36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Opći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prihodi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primici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(nenamjenski)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1.890.588,80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1.940.000,00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102,61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line="240" w:lineRule="auto" w:before="52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3.830.588,80</w:t>
            </w:r>
          </w:p>
        </w:tc>
      </w:tr>
    </w:tbl>
    <w:p>
      <w:pPr>
        <w:spacing w:after="0" w:line="240" w:lineRule="auto"/>
        <w:rPr>
          <w:sz w:val="15"/>
        </w:rPr>
        <w:sectPr>
          <w:pgSz w:w="16840" w:h="11910" w:orient="landscape"/>
          <w:pgMar w:header="0" w:footer="523" w:top="680" w:bottom="720" w:left="460" w:right="320"/>
        </w:sectPr>
      </w:pPr>
    </w:p>
    <w:p>
      <w:pPr>
        <w:pStyle w:val="BodyText"/>
        <w:spacing w:before="64"/>
        <w:ind w:left="3867" w:right="3867"/>
        <w:jc w:val="center"/>
      </w:pPr>
      <w:r>
        <w:rPr/>
        <w:t>POSEBNI</w:t>
      </w:r>
      <w:r>
        <w:rPr>
          <w:spacing w:val="-16"/>
        </w:rPr>
        <w:t> </w:t>
      </w:r>
      <w:r>
        <w:rPr>
          <w:spacing w:val="-5"/>
        </w:rPr>
        <w:t>DIO</w:t>
      </w:r>
    </w:p>
    <w:p>
      <w:pPr>
        <w:pStyle w:val="BodyText"/>
      </w:pPr>
    </w:p>
    <w:p>
      <w:pPr>
        <w:pStyle w:val="BodyText"/>
        <w:ind w:left="4154"/>
        <w:jc w:val="both"/>
      </w:pPr>
      <w:r>
        <w:rPr/>
        <w:t>Članak</w:t>
      </w:r>
      <w:r>
        <w:rPr>
          <w:spacing w:val="-2"/>
        </w:rPr>
        <w:t> </w:t>
      </w:r>
      <w:r>
        <w:rPr>
          <w:spacing w:val="-5"/>
        </w:rPr>
        <w:t>3.</w:t>
      </w:r>
    </w:p>
    <w:p>
      <w:pPr>
        <w:pStyle w:val="BodyText"/>
        <w:ind w:left="100" w:right="99"/>
        <w:jc w:val="both"/>
      </w:pPr>
      <w:r>
        <w:rPr/>
        <w:t>Rashodi/izdaci</w:t>
      </w:r>
      <w:r>
        <w:rPr/>
        <w:t> u</w:t>
      </w:r>
      <w:r>
        <w:rPr/>
        <w:t> iznosu</w:t>
      </w:r>
      <w:r>
        <w:rPr/>
        <w:t> od</w:t>
      </w:r>
      <w:r>
        <w:rPr/>
        <w:t> 75.262.080,21</w:t>
      </w:r>
      <w:r>
        <w:rPr/>
        <w:t> €</w:t>
      </w:r>
      <w:r>
        <w:rPr/>
        <w:t> raspoređuju</w:t>
      </w:r>
      <w:r>
        <w:rPr/>
        <w:t> se</w:t>
      </w:r>
      <w:r>
        <w:rPr/>
        <w:t> po</w:t>
      </w:r>
      <w:r>
        <w:rPr/>
        <w:t> razdjelima,</w:t>
      </w:r>
      <w:r>
        <w:rPr/>
        <w:t> glavama</w:t>
      </w:r>
      <w:r>
        <w:rPr/>
        <w:t> </w:t>
      </w:r>
      <w:r>
        <w:rPr/>
        <w:t>i proračunskim korisnicima proračunskih sredstava po ekonomskoj i programskoj klasifikaciji te po izvorima financiranja.</w:t>
      </w:r>
    </w:p>
    <w:p>
      <w:pPr>
        <w:spacing w:after="0"/>
        <w:jc w:val="both"/>
        <w:sectPr>
          <w:footerReference w:type="default" r:id="rId6"/>
          <w:pgSz w:w="11910" w:h="16840"/>
          <w:pgMar w:footer="523" w:header="0" w:top="1340" w:bottom="720" w:left="1340" w:right="1340"/>
        </w:sectPr>
      </w:pPr>
    </w:p>
    <w:p>
      <w:pPr>
        <w:spacing w:line="266" w:lineRule="auto" w:before="79"/>
        <w:ind w:left="2926" w:right="4575" w:hanging="996"/>
        <w:jc w:val="left"/>
        <w:rPr>
          <w:b/>
          <w:sz w:val="13"/>
        </w:rPr>
      </w:pPr>
      <w:r>
        <w:rPr>
          <w:b/>
          <w:spacing w:val="-2"/>
          <w:w w:val="105"/>
          <w:sz w:val="13"/>
        </w:rPr>
        <w:t>L.</w:t>
      </w:r>
      <w:r>
        <w:rPr>
          <w:b/>
          <w:spacing w:val="-8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REBALANS</w:t>
      </w:r>
      <w:r>
        <w:rPr>
          <w:b/>
          <w:spacing w:val="-7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PLANA</w:t>
      </w:r>
      <w:r>
        <w:rPr>
          <w:b/>
          <w:spacing w:val="-8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PRORAČUNA</w:t>
      </w:r>
      <w:r>
        <w:rPr>
          <w:b/>
          <w:spacing w:val="-7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ZA</w:t>
      </w:r>
      <w:r>
        <w:rPr>
          <w:b/>
          <w:spacing w:val="-8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2024.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POSEBNI DIO</w:t>
      </w:r>
    </w:p>
    <w:p>
      <w:pPr>
        <w:spacing w:line="240" w:lineRule="auto" w:before="3" w:after="1"/>
        <w:rPr>
          <w:b/>
          <w:sz w:val="13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4650"/>
        <w:gridCol w:w="1077"/>
        <w:gridCol w:w="1298"/>
        <w:gridCol w:w="865"/>
        <w:gridCol w:w="1077"/>
      </w:tblGrid>
      <w:tr>
        <w:trPr>
          <w:trHeight w:val="321" w:hRule="atLeast"/>
        </w:trPr>
        <w:tc>
          <w:tcPr>
            <w:tcW w:w="73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BROJ</w:t>
            </w:r>
          </w:p>
          <w:p>
            <w:pPr>
              <w:pStyle w:val="TableParagraph"/>
              <w:spacing w:line="139" w:lineRule="exact" w:before="23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KONTA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VRSTA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RASHODA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IZDATAKA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PLANIRANO</w:t>
            </w: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right="54"/>
              <w:rPr>
                <w:b/>
                <w:sz w:val="13"/>
              </w:rPr>
            </w:pPr>
            <w:r>
              <w:rPr>
                <w:b/>
                <w:sz w:val="13"/>
              </w:rPr>
              <w:t>PROMJENA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IZNOS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PROMJENA</w:t>
            </w:r>
          </w:p>
          <w:p>
            <w:pPr>
              <w:pStyle w:val="TableParagraph"/>
              <w:spacing w:line="139" w:lineRule="exact" w:before="23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POSTOTAK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4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NOVI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IZNOS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/>
          </w:tcPr>
          <w:p>
            <w:pPr>
              <w:pStyle w:val="TableParagraph"/>
              <w:ind w:left="10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SVEUKUPNO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RASHODI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IZDACI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69.131.535,38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6.130.544,83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8,87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6A6A6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75.262.080,21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Razdjel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001</w:t>
            </w:r>
            <w:r>
              <w:rPr>
                <w:b/>
                <w:color w:val="FFFFFF"/>
                <w:spacing w:val="8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UPRAVNI</w:t>
            </w:r>
            <w:r>
              <w:rPr>
                <w:b/>
                <w:color w:val="FFFFFF"/>
                <w:spacing w:val="10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ODJEL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ZA</w:t>
            </w:r>
            <w:r>
              <w:rPr>
                <w:b/>
                <w:color w:val="FFFFFF"/>
                <w:spacing w:val="4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POSLOVE</w:t>
            </w:r>
            <w:r>
              <w:rPr>
                <w:b/>
                <w:color w:val="FFFFFF"/>
                <w:spacing w:val="8"/>
                <w:sz w:val="13"/>
              </w:rPr>
              <w:t> </w:t>
            </w:r>
            <w:r>
              <w:rPr>
                <w:b/>
                <w:color w:val="FFFFFF"/>
                <w:spacing w:val="-2"/>
                <w:sz w:val="13"/>
              </w:rPr>
              <w:t>GRADONAČELNIKA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1.125.476,49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119.976,56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10,66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1.245.453,05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Glava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00101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UPRAVNI</w:t>
            </w:r>
            <w:r>
              <w:rPr>
                <w:b/>
                <w:color w:val="FFFFFF"/>
                <w:spacing w:val="11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ODJEL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ZA</w:t>
            </w:r>
            <w:r>
              <w:rPr>
                <w:b/>
                <w:color w:val="FFFFFF"/>
                <w:spacing w:val="6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POSLOVE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pacing w:val="-2"/>
                <w:sz w:val="13"/>
              </w:rPr>
              <w:t>GRADONAČELNIKA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943.835,94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119.976,56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12,71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1.063.812,50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1014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PRORAČUNSKA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ZALIHA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A101401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PRORAČUNSKA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ZALIHA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1112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JAVNA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UPRAVA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ADMINISTRACIJA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843.835,94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0,65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849.335,94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A100201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STRUČNO,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ADMINISTRATIVNO</w:t>
            </w:r>
            <w:r>
              <w:rPr>
                <w:b/>
                <w:spacing w:val="15"/>
                <w:sz w:val="13"/>
              </w:rPr>
              <w:t> </w:t>
            </w:r>
            <w:r>
              <w:rPr>
                <w:b/>
                <w:sz w:val="13"/>
              </w:rPr>
              <w:t>TEHNIČKO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OSOBLJE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GRADSKE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424.870,94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424.870,94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424.870,94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424.870,94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424.870,94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424.870,94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418.370,94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418.370,94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A100202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OPĆI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POSLOVI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GRADSKE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UPRAVE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VINKOVCI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265,00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265,00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A100203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PREDSTAVNIČKA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IZVRŠNA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TIJELA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GRADA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VINKOVACA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157.500,00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3,17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162.500,00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157.500,00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3,17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162.500,00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157.500,00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3,17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162.500,00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36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Pomoći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dane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u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inozemstvo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unutar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općeg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8,06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67.000,00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A100204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MANIFESTACIJE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A100205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MEĐUNARODNA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SURADNJA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A100206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NACIONALNE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MANJINE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A100207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OPĆI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192.600,00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0,26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193.100,00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192.600,00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0,26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193.100,00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192.600,00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0,26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193.100,00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189.300,00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0,26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189.800,00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3.300,00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3.300,00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A100242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PROGRAM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ZAŠTITE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SPAŠAVANJA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50.600,00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50.600,00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50.600,00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36.000,00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2.000,00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5,56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34.000,00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36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Pomoći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dane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u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inozemstvo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unutar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općeg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33,33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8.600,00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8.600,00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1131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KAPITALNA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ULAGANJA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OPREMU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INFRASTRUKTURU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GRADSKE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40.120,00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40.120,00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K100174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DIGITALIZIRANA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JAVNA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UPRAVA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VINKOVCI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40.120,00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40.120,00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29.700,00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29.700,00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23.700,00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23.700,00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23.700,00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23.700,00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1.120,00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1.120,00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1.120,00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1.120,00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1.120,00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1.120,00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5.3.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Kapitalne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9.300,00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9.300,00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9.300,00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9.300,00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9.300,00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9.300,00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1161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INFORMATIZACIJA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GRADSKE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UPRAVE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74.356,56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74.356,56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A116101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ODRŽAVANJE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INFORMATIČKIH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SUSTAVA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74.356,56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74.356,56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74.356,56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74.356,56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74.356,56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74.356,56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74.356,56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74.356,56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Glava</w:t>
            </w:r>
            <w:r>
              <w:rPr>
                <w:b/>
                <w:color w:val="FFFFFF"/>
                <w:spacing w:val="10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00102</w:t>
            </w:r>
            <w:r>
              <w:rPr>
                <w:b/>
                <w:color w:val="FFFFFF"/>
                <w:spacing w:val="11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MJESNA</w:t>
            </w:r>
            <w:r>
              <w:rPr>
                <w:b/>
                <w:color w:val="FFFFFF"/>
                <w:spacing w:val="7"/>
                <w:sz w:val="13"/>
              </w:rPr>
              <w:t> </w:t>
            </w:r>
            <w:r>
              <w:rPr>
                <w:b/>
                <w:color w:val="FFFFFF"/>
                <w:spacing w:val="-2"/>
                <w:sz w:val="13"/>
              </w:rPr>
              <w:t>SAMOUPRAVA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181.640,55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181.640,55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1129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DJELATNOST</w:t>
            </w:r>
            <w:r>
              <w:rPr>
                <w:b/>
                <w:spacing w:val="15"/>
                <w:sz w:val="13"/>
              </w:rPr>
              <w:t> </w:t>
            </w:r>
            <w:r>
              <w:rPr>
                <w:b/>
                <w:sz w:val="13"/>
              </w:rPr>
              <w:t>MJESNIH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ODBORA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171.140,55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171.140,55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A100201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STRUČNO,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ADMINISTRATIVNO</w:t>
            </w:r>
            <w:r>
              <w:rPr>
                <w:b/>
                <w:spacing w:val="15"/>
                <w:sz w:val="13"/>
              </w:rPr>
              <w:t> </w:t>
            </w:r>
            <w:r>
              <w:rPr>
                <w:b/>
                <w:sz w:val="13"/>
              </w:rPr>
              <w:t>TEHNIČKO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OSOBLJE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GRADSKE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150.540,55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150.540,55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150.540,55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150.540,55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150.540,55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150.540,55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145.240,55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145.240,55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5.300,00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5.300,00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A100202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OPĆI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POSLOVI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GRADSKE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UPRAVE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VINKOVCI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20.600,00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20.600,00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20.600,00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20.600,00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20.600,00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1130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KAPITALNA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ULAGANJA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MJESNE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ODBORE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 w:right="-29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K100103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KAPITALNA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ULAGANJA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PROSTORNE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PLANOVE,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PROS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10.500,00</w:t>
            </w:r>
          </w:p>
        </w:tc>
      </w:tr>
    </w:tbl>
    <w:p>
      <w:pPr>
        <w:spacing w:after="0"/>
        <w:rPr>
          <w:sz w:val="13"/>
        </w:rPr>
        <w:sectPr>
          <w:pgSz w:w="11910" w:h="16840"/>
          <w:pgMar w:header="0" w:footer="523" w:top="1340" w:bottom="720" w:left="960" w:right="1000"/>
        </w:sectPr>
      </w:pPr>
    </w:p>
    <w:p>
      <w:pPr>
        <w:spacing w:line="240" w:lineRule="auto" w:before="4"/>
        <w:rPr>
          <w:b/>
          <w:sz w:val="2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4650"/>
        <w:gridCol w:w="1077"/>
        <w:gridCol w:w="1298"/>
        <w:gridCol w:w="865"/>
        <w:gridCol w:w="1077"/>
      </w:tblGrid>
      <w:tr>
        <w:trPr>
          <w:trHeight w:val="321" w:hRule="atLeast"/>
        </w:trPr>
        <w:tc>
          <w:tcPr>
            <w:tcW w:w="73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BROJ</w:t>
            </w:r>
          </w:p>
          <w:p>
            <w:pPr>
              <w:pStyle w:val="TableParagraph"/>
              <w:spacing w:line="139" w:lineRule="exact" w:before="23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KONTA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VRSTA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RASHODA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IZDATAKA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PLANIRANO</w:t>
            </w: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right="54"/>
              <w:rPr>
                <w:b/>
                <w:sz w:val="13"/>
              </w:rPr>
            </w:pPr>
            <w:r>
              <w:rPr>
                <w:b/>
                <w:sz w:val="13"/>
              </w:rPr>
              <w:t>PROMJENA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IZNOS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PROMJENA</w:t>
            </w:r>
          </w:p>
          <w:p>
            <w:pPr>
              <w:pStyle w:val="TableParagraph"/>
              <w:spacing w:line="139" w:lineRule="exact" w:before="23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POSTOTAK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4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NOVI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IZNOS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Razdjel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002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UPRAVNI</w:t>
            </w:r>
            <w:r>
              <w:rPr>
                <w:b/>
                <w:color w:val="FFFFFF"/>
                <w:spacing w:val="10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ODJEL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ZA</w:t>
            </w:r>
            <w:r>
              <w:rPr>
                <w:b/>
                <w:color w:val="FFFFFF"/>
                <w:spacing w:val="5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NORMATIVNU</w:t>
            </w:r>
            <w:r>
              <w:rPr>
                <w:b/>
                <w:color w:val="FFFFFF"/>
                <w:spacing w:val="8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DJELATNOST</w:t>
            </w:r>
            <w:r>
              <w:rPr>
                <w:b/>
                <w:color w:val="FFFFFF"/>
                <w:spacing w:val="11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I</w:t>
            </w:r>
            <w:r>
              <w:rPr>
                <w:b/>
                <w:color w:val="FFFFFF"/>
                <w:spacing w:val="11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OPĆE</w:t>
            </w:r>
            <w:r>
              <w:rPr>
                <w:b/>
                <w:color w:val="FFFFFF"/>
                <w:spacing w:val="8"/>
                <w:sz w:val="13"/>
              </w:rPr>
              <w:t> </w:t>
            </w:r>
            <w:r>
              <w:rPr>
                <w:b/>
                <w:color w:val="FFFFFF"/>
                <w:spacing w:val="-2"/>
                <w:sz w:val="13"/>
              </w:rPr>
              <w:t>POSLOVE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1.459.859,83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2.469.780,00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169,18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3.929.639,83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Glava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00201</w:t>
            </w:r>
            <w:r>
              <w:rPr>
                <w:b/>
                <w:color w:val="FFFFFF"/>
                <w:spacing w:val="10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NORMATIVNA</w:t>
            </w:r>
            <w:r>
              <w:rPr>
                <w:b/>
                <w:color w:val="FFFFFF"/>
                <w:spacing w:val="6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DJELATNOST</w:t>
            </w:r>
            <w:r>
              <w:rPr>
                <w:b/>
                <w:color w:val="FFFFFF"/>
                <w:spacing w:val="12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I</w:t>
            </w:r>
            <w:r>
              <w:rPr>
                <w:b/>
                <w:color w:val="FFFFFF"/>
                <w:spacing w:val="13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OPĆI</w:t>
            </w:r>
            <w:r>
              <w:rPr>
                <w:b/>
                <w:color w:val="FFFFFF"/>
                <w:spacing w:val="12"/>
                <w:sz w:val="13"/>
              </w:rPr>
              <w:t> </w:t>
            </w:r>
            <w:r>
              <w:rPr>
                <w:b/>
                <w:color w:val="FFFFFF"/>
                <w:spacing w:val="-2"/>
                <w:sz w:val="13"/>
              </w:rPr>
              <w:t>POSLOVI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417.335,83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417.335,83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1112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JAVNA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UPRAVA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ADMINISTRACIJA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417.335,83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417.335,83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A100201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STRUČNO,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ADMINISTRATIVNO</w:t>
            </w:r>
            <w:r>
              <w:rPr>
                <w:b/>
                <w:spacing w:val="15"/>
                <w:sz w:val="13"/>
              </w:rPr>
              <w:t> </w:t>
            </w:r>
            <w:r>
              <w:rPr>
                <w:b/>
                <w:sz w:val="13"/>
              </w:rPr>
              <w:t>TEHNIČKO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OSOBLJE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GRADSKE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396.335,83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396.335,83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396.335,83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396.335,83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396.335,83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396.335,83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384.335,83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384.335,83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A100202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OPĆI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POSLOVI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GRADSKE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UPRAVE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VINKOVCI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Glava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00202</w:t>
            </w:r>
            <w:r>
              <w:rPr>
                <w:b/>
                <w:color w:val="FFFFFF"/>
                <w:spacing w:val="10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GRADSKA</w:t>
            </w:r>
            <w:r>
              <w:rPr>
                <w:b/>
                <w:color w:val="FFFFFF"/>
                <w:spacing w:val="7"/>
                <w:sz w:val="13"/>
              </w:rPr>
              <w:t> </w:t>
            </w:r>
            <w:r>
              <w:rPr>
                <w:b/>
                <w:color w:val="FFFFFF"/>
                <w:spacing w:val="-2"/>
                <w:sz w:val="13"/>
              </w:rPr>
              <w:t>UPRAVA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1.042.524,00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2.469.780,00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236,90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3.512.304,00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1112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JAVNA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UPRAVA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ADMINISTRACIJA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803.104,00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2.473.000,00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307,93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3.276.104,00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A100206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NACIONALNE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MANJINE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A100207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OPĆI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803.104,00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2.453.000,00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305,44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3.256.104,00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803.104,00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2.453.000,00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305,44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3.256.104,00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803.104,00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2.453.000,00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305,44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3.256.104,00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599.950,00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25,50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752.950,00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Financijski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203.154,00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2.300.000,00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1.132,15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2.503.154,00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1131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KAPITALNA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ULAGANJA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OPREMU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INFRASTRUKTURU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GRADSKE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239.420,00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3.220,00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4"/>
                <w:sz w:val="13"/>
              </w:rPr>
              <w:t>1,34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236.200,00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 w:right="-29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K100103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KAPITALNA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ULAGANJA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PROSTORNE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PLANOVE,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PROS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232.300,00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1,68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236.200,00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232.300,00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1,68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236.200,00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232.300,00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1,68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236.200,00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125.300,00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3.900,00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3,11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129.200,00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nabavu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plemenitih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metala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ostalih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pohranjenih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vrijednosti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K100174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DIGITALIZIRANA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JAVNA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UPRAVA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VINKOVCI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7.120,00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7.120,00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6.000,00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6.000,00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6.000,00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1.120,00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1.120,00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1.120,00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1.120,00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1.120,00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1.120,00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Razdjel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004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UPRAVNI</w:t>
            </w:r>
            <w:r>
              <w:rPr>
                <w:b/>
                <w:color w:val="FFFFFF"/>
                <w:spacing w:val="11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ODJEL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DRUŠTVENIH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pacing w:val="-2"/>
                <w:sz w:val="13"/>
              </w:rPr>
              <w:t>DJELATNOSTI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24.099.508,88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596.525,66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2,48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24.696.034,54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Glava</w:t>
            </w:r>
            <w:r>
              <w:rPr>
                <w:b/>
                <w:color w:val="FFFFFF"/>
                <w:spacing w:val="1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00401</w:t>
            </w:r>
            <w:r>
              <w:rPr>
                <w:b/>
                <w:color w:val="FFFFFF"/>
                <w:spacing w:val="1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PREDŠKOLSKI</w:t>
            </w:r>
            <w:r>
              <w:rPr>
                <w:b/>
                <w:color w:val="FFFFFF"/>
                <w:spacing w:val="22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ODGOJ,ŠKOLSTVO,SOCIJALNA</w:t>
            </w:r>
            <w:r>
              <w:rPr>
                <w:b/>
                <w:color w:val="FFFFFF"/>
                <w:spacing w:val="14"/>
                <w:sz w:val="13"/>
              </w:rPr>
              <w:t> </w:t>
            </w:r>
            <w:r>
              <w:rPr>
                <w:b/>
                <w:color w:val="FFFFFF"/>
                <w:spacing w:val="-2"/>
                <w:sz w:val="13"/>
              </w:rPr>
              <w:t>SKRB,ŠPORT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277.091,99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277.091,99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1112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JAVNA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UPRAVA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ADMINISTRACIJA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277.091,99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277.091,99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A100201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STRUČNO,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ADMINISTRATIVNO</w:t>
            </w:r>
            <w:r>
              <w:rPr>
                <w:b/>
                <w:spacing w:val="15"/>
                <w:sz w:val="13"/>
              </w:rPr>
              <w:t> </w:t>
            </w:r>
            <w:r>
              <w:rPr>
                <w:b/>
                <w:sz w:val="13"/>
              </w:rPr>
              <w:t>TEHNIČKO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OSOBLJE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GRADSKE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262.091,99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262.091,99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262.091,99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262.091,99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262.091,99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262.091,99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257.591,99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257.591,99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A100202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OPĆI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POSLOVI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GRADSKE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UPRAVE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VINKOVCI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Glava</w:t>
            </w:r>
            <w:r>
              <w:rPr>
                <w:b/>
                <w:color w:val="FFFFFF"/>
                <w:spacing w:val="11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00402</w:t>
            </w:r>
            <w:r>
              <w:rPr>
                <w:b/>
                <w:color w:val="FFFFFF"/>
                <w:spacing w:val="11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PREDŠKOLSKI</w:t>
            </w:r>
            <w:r>
              <w:rPr>
                <w:b/>
                <w:color w:val="FFFFFF"/>
                <w:spacing w:val="13"/>
                <w:sz w:val="13"/>
              </w:rPr>
              <w:t> </w:t>
            </w:r>
            <w:r>
              <w:rPr>
                <w:b/>
                <w:color w:val="FFFFFF"/>
                <w:spacing w:val="-4"/>
                <w:sz w:val="13"/>
              </w:rPr>
              <w:t>ODGOJ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2.203.550,00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30.350,00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1,38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2.233.900,00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1001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PLAN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RAZVOJNIH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PROGRAMA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K100195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ULAGANJA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OBJEKTE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DJEČJEG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VRTIĆA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14.960,00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14.960,00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14.960,00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14.960,00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460,00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460,00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4.500,00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5.3.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Kapitalne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15.040,00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15.040,00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15.040,00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15.040,00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540,00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540,00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1134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PREDŠKOLSKI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ODGOJ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2.125.350,00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2.125.700,00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A100207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OPĆI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364.000,00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364.000,00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346.000,00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346.000,00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338.000,00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338.000,00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334.000,00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334.000,00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Financijski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Izdaci</w:t>
            </w:r>
            <w:r>
              <w:rPr>
                <w:b/>
                <w:spacing w:val="2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za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financijsku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imovinu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</w:t>
            </w:r>
            <w:r>
              <w:rPr>
                <w:b/>
                <w:spacing w:val="2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otplate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zajmova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54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Izdaci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otplatu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glavnice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primljenih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kredita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zajmova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A100208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STRUČNO,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ADMINISTRATIVNO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TEHNIČKO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OSOBLJE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1.649.750,00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1.649.750,00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1.084.250,00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1.084.250,00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1.084.250,00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1.084.250,00</w:t>
            </w:r>
          </w:p>
        </w:tc>
      </w:tr>
    </w:tbl>
    <w:p>
      <w:pPr>
        <w:spacing w:after="0"/>
        <w:rPr>
          <w:sz w:val="13"/>
        </w:rPr>
        <w:sectPr>
          <w:pgSz w:w="11910" w:h="16840"/>
          <w:pgMar w:header="0" w:footer="523" w:top="1380" w:bottom="720" w:left="960" w:right="1000"/>
        </w:sectPr>
      </w:pPr>
    </w:p>
    <w:p>
      <w:pPr>
        <w:spacing w:line="240" w:lineRule="auto" w:before="4"/>
        <w:rPr>
          <w:b/>
          <w:sz w:val="2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4650"/>
        <w:gridCol w:w="1077"/>
        <w:gridCol w:w="1298"/>
        <w:gridCol w:w="865"/>
        <w:gridCol w:w="1077"/>
      </w:tblGrid>
      <w:tr>
        <w:trPr>
          <w:trHeight w:val="321" w:hRule="atLeast"/>
        </w:trPr>
        <w:tc>
          <w:tcPr>
            <w:tcW w:w="73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BROJ</w:t>
            </w:r>
          </w:p>
          <w:p>
            <w:pPr>
              <w:pStyle w:val="TableParagraph"/>
              <w:spacing w:line="139" w:lineRule="exact" w:before="23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KONTA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VRSTA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RASHODA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IZDATAKA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PLANIRANO</w:t>
            </w: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right="54"/>
              <w:rPr>
                <w:b/>
                <w:sz w:val="13"/>
              </w:rPr>
            </w:pPr>
            <w:r>
              <w:rPr>
                <w:b/>
                <w:sz w:val="13"/>
              </w:rPr>
              <w:t>PROMJENA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IZNOS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PROMJENA</w:t>
            </w:r>
          </w:p>
          <w:p>
            <w:pPr>
              <w:pStyle w:val="TableParagraph"/>
              <w:spacing w:line="139" w:lineRule="exact" w:before="23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POSTOTAK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4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NOVI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IZNOS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1.084.250,00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1.084.250,00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540.000,00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540.000,00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540.000,00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540.000,00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540.000,00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540.000,00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17.500,00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5.6.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općinskog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A100209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TEKUĆE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INVESTICIJSKO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ODRŽAVANJE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31.600,00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31.600,00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31.600,00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31.600,00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31.600,00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31.600,00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31.600,00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31.600,00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A100234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PROGRAM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PREDŠKOLE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A100245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PRODUŽENI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RAD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VRTIĆA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A100246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POMOĆNICI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VRTIĆU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0,83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42.350,00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0,83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42.350,00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0,83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42.350,00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39.600,00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0,88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39.950,00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2.400,00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1135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KAPITALNA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ULAGANJA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OPREMU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INFRASTRUKTURU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GRADSKIH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78.200,00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78.200,00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K100105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KAPITALNO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ULAGANJE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OBJEKTE,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OPREMU,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ZEMLJIŠ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78.200,00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78.200,00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42.200,00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42.200,00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42.200,00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42.200,00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8.1.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Sredstva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kredita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36.000,00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36.000,00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36.000,00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36.000,00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36.000,00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36.000,00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Glava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00403</w:t>
            </w:r>
            <w:r>
              <w:rPr>
                <w:b/>
                <w:color w:val="FFFFFF"/>
                <w:spacing w:val="10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FINANCIRANJE</w:t>
            </w:r>
            <w:r>
              <w:rPr>
                <w:b/>
                <w:color w:val="FFFFFF"/>
                <w:spacing w:val="8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IZVAN</w:t>
            </w:r>
            <w:r>
              <w:rPr>
                <w:b/>
                <w:color w:val="FFFFFF"/>
                <w:spacing w:val="10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ZAKONSKE</w:t>
            </w:r>
            <w:r>
              <w:rPr>
                <w:b/>
                <w:color w:val="FFFFFF"/>
                <w:spacing w:val="10"/>
                <w:sz w:val="13"/>
              </w:rPr>
              <w:t> </w:t>
            </w:r>
            <w:r>
              <w:rPr>
                <w:b/>
                <w:color w:val="FFFFFF"/>
                <w:spacing w:val="-2"/>
                <w:sz w:val="13"/>
              </w:rPr>
              <w:t>OBVEZE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810.000,00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431.000,00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53,21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1.241.000,00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1003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PROGRAM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PREDŠKOLE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810.000,00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431.000,00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53,21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1.241.000,00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A100301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DJEČJI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VRTIĆ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TRNORUŽICA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56.000,00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50,91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166.000,00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56.000,00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56.000,00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56.000,00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56.000,00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Subvencije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56.000,00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56.000,00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A100302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DJEČJI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VRTIĆ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KOSJENKA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Subvencije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Aktivnost</w:t>
            </w:r>
            <w:r>
              <w:rPr>
                <w:b/>
                <w:spacing w:val="-3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A100303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DJEČJI VRTIĆ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EDEN</w:t>
            </w:r>
            <w:r>
              <w:rPr>
                <w:b/>
                <w:spacing w:val="-3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 SRCE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MARIJINO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132.000,00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352.000,00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132.000,00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132.000,00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132.000,00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132.000,00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Subvencije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132.000,00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132.000,00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A100304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DJEČJI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VRTIĆ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KOLIJEVKA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53,75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123.000,00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43.000,00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43.000,00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Subvencije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43.000,00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A100305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DJEČJI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VRTIĆ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CVJETNJAK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28.000,00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50,91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83.000,00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28.000,00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28.000,00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28.000,00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28.000,00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Subvencije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28.000,00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28.000,00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A100306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DJEČJI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VRTIĆ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MEDENJAK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52,38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105.000,00</w:t>
            </w:r>
          </w:p>
        </w:tc>
      </w:tr>
    </w:tbl>
    <w:p>
      <w:pPr>
        <w:spacing w:after="0"/>
        <w:rPr>
          <w:sz w:val="13"/>
        </w:rPr>
        <w:sectPr>
          <w:pgSz w:w="11910" w:h="16840"/>
          <w:pgMar w:header="0" w:footer="523" w:top="1380" w:bottom="720" w:left="960" w:right="1000"/>
        </w:sectPr>
      </w:pPr>
    </w:p>
    <w:p>
      <w:pPr>
        <w:spacing w:line="240" w:lineRule="auto" w:before="4"/>
        <w:rPr>
          <w:b/>
          <w:sz w:val="2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4650"/>
        <w:gridCol w:w="1077"/>
        <w:gridCol w:w="1298"/>
        <w:gridCol w:w="865"/>
        <w:gridCol w:w="1077"/>
      </w:tblGrid>
      <w:tr>
        <w:trPr>
          <w:trHeight w:val="321" w:hRule="atLeast"/>
        </w:trPr>
        <w:tc>
          <w:tcPr>
            <w:tcW w:w="73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BROJ</w:t>
            </w:r>
          </w:p>
          <w:p>
            <w:pPr>
              <w:pStyle w:val="TableParagraph"/>
              <w:spacing w:line="139" w:lineRule="exact" w:before="23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KONTA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VRSTA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RASHODA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IZDATAKA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PLANIRANO</w:t>
            </w: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right="54"/>
              <w:rPr>
                <w:b/>
                <w:sz w:val="13"/>
              </w:rPr>
            </w:pPr>
            <w:r>
              <w:rPr>
                <w:b/>
                <w:sz w:val="13"/>
              </w:rPr>
              <w:t>PROMJENA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IZNOS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PROMJENA</w:t>
            </w:r>
          </w:p>
          <w:p>
            <w:pPr>
              <w:pStyle w:val="TableParagraph"/>
              <w:spacing w:line="139" w:lineRule="exact" w:before="23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POSTOTAK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4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NOVI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IZNOS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Subvencije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A100307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DJEČJI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VRTIĆ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BAJKA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67.000,00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58,26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182.000,00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115.000,00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67.000,00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67.000,00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67.000,00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67.000,00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Subvencije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67.000,00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67.000,00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Glava</w:t>
            </w:r>
            <w:r>
              <w:rPr>
                <w:b/>
                <w:color w:val="FFFFFF"/>
                <w:spacing w:val="10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00405</w:t>
            </w:r>
            <w:r>
              <w:rPr>
                <w:b/>
                <w:color w:val="FFFFFF"/>
                <w:spacing w:val="11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OSNOVNO</w:t>
            </w:r>
            <w:r>
              <w:rPr>
                <w:b/>
                <w:color w:val="FFFFFF"/>
                <w:spacing w:val="13"/>
                <w:sz w:val="13"/>
              </w:rPr>
              <w:t> </w:t>
            </w:r>
            <w:r>
              <w:rPr>
                <w:b/>
                <w:color w:val="FFFFFF"/>
                <w:spacing w:val="-2"/>
                <w:sz w:val="13"/>
              </w:rPr>
              <w:t>ŠKOLSTVO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14.973.887,89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115.145,66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0,77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15.089.033,55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1136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KAPITALNA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ULAGANJA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OPREMU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INFRASTRUKTURU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GRADSKIH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466.374,71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21.069,74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4"/>
                <w:sz w:val="13"/>
              </w:rPr>
              <w:t>4,52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445.304,97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K100117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KAPITALNO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ULAGANJE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OSNOVNO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ŠKOLSTVO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466.374,71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21.069,74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4"/>
                <w:sz w:val="13"/>
              </w:rPr>
              <w:t>4,52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445.304,97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39.929,00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19.909,00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49,86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20.020,00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39.929,00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19.909,00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49,86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20.020,00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5.720,00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5.720,00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34.209,00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19.909,00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58,20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14.300,00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1.2.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Decentralizirana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funckija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-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osnovno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školstvo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173.324,00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173.324,00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173.324,00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173.324,00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3.388,50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3.388,50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169.935,50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169.935,50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55.091,63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1.730,00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4"/>
                <w:sz w:val="13"/>
              </w:rPr>
              <w:t>3,14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53.361,63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55.091,63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1.730,00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4"/>
                <w:sz w:val="13"/>
              </w:rPr>
              <w:t>3,14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53.361,63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4.097,00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4.097,00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50.594,63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1.730,00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3,42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48.864,63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3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4.6.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za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posebne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namjene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674,00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674,00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674,00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674,00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674,00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674,00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5.2.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županijskog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5.3.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Kapitalne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192.656,08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192.656,08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192.656,08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192.656,08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1.993,00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1.993,00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107.626,85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107.626,85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83.036,23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83.036,23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3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6.1.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Donacije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1.469,26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1.469,26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1.469,26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1.469,26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1.469,26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1.469,26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3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6.4.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Donacije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trgovačkih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društava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900,00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20,45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900,00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20,45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900,00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20,45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1137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REDOVITA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DJELATNOST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OSNOVNIH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ŠKOLA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14.507.513,18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136.215,40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0,94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14.643.728,58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A100208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STRUČNO,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ADMINISTRATIVNO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TEHNIČKO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OSOBLJE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11.517.071,19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1.578,88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11.518.650,07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11.502.092,19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1.578,88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11.503.671,07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11.502.092,19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1.578,88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11.503.671,07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11.260.239,19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1.578,88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11.261.818,07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240.964,00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240.964,00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Financijski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889,00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889,00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5.2.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županijskog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7.547,00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7.547,00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7.547,00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7.547,00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5.447,00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5.447,00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2.100,00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5.7.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7.000,00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6.600,00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3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6.1.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Donacije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332,00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332,00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332,00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332,00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332,00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332,00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A100209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TEKUĆE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INVESTICIJSKO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ODRŽAVANJE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108.087,05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16.342,62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15,12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124.429,67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1.2.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Decentralizirana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funckija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-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osnovno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školstvo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64.878,00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6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59,40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64.937,40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64.878,00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6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59,40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64.937,40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64.878,00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59,40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64.937,40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37.512,00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17.283,22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46,07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54.795,22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37.512,00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17.283,22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46,07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54.795,22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37.512,00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17.283,22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46,07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54.795,22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3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4.6.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za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posebne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namjene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3.697,05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3.697,05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3.697,05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3.697,05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3.697,05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3.697,05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5.2.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županijskog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3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6.4.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Donacije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trgovačkih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društava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2.000,00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A100210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OPĆI</w:t>
            </w:r>
            <w:r>
              <w:rPr>
                <w:b/>
                <w:spacing w:val="15"/>
                <w:sz w:val="13"/>
              </w:rPr>
              <w:t> </w:t>
            </w:r>
            <w:r>
              <w:rPr>
                <w:b/>
                <w:sz w:val="13"/>
              </w:rPr>
              <w:t>POSLOVNI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USTANOVA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OSNOVNOG</w:t>
            </w:r>
            <w:r>
              <w:rPr>
                <w:b/>
                <w:spacing w:val="15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ŠKOLSTVA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2.230.899,94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103.618,04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4,64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2.334.517,98</w:t>
            </w:r>
          </w:p>
        </w:tc>
      </w:tr>
    </w:tbl>
    <w:p>
      <w:pPr>
        <w:spacing w:after="0"/>
        <w:rPr>
          <w:sz w:val="13"/>
        </w:rPr>
        <w:sectPr>
          <w:pgSz w:w="11910" w:h="16840"/>
          <w:pgMar w:header="0" w:footer="523" w:top="1380" w:bottom="720" w:left="960" w:right="1000"/>
        </w:sectPr>
      </w:pPr>
    </w:p>
    <w:p>
      <w:pPr>
        <w:spacing w:line="240" w:lineRule="auto" w:before="4"/>
        <w:rPr>
          <w:b/>
          <w:sz w:val="2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4650"/>
        <w:gridCol w:w="1077"/>
        <w:gridCol w:w="1298"/>
        <w:gridCol w:w="865"/>
        <w:gridCol w:w="1077"/>
      </w:tblGrid>
      <w:tr>
        <w:trPr>
          <w:trHeight w:val="321" w:hRule="atLeast"/>
        </w:trPr>
        <w:tc>
          <w:tcPr>
            <w:tcW w:w="73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BROJ</w:t>
            </w:r>
          </w:p>
          <w:p>
            <w:pPr>
              <w:pStyle w:val="TableParagraph"/>
              <w:spacing w:line="139" w:lineRule="exact" w:before="23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KONTA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VRSTA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RASHODA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IZDATAKA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PLANIRANO</w:t>
            </w: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right="54"/>
              <w:rPr>
                <w:b/>
                <w:sz w:val="13"/>
              </w:rPr>
            </w:pPr>
            <w:r>
              <w:rPr>
                <w:b/>
                <w:sz w:val="13"/>
              </w:rPr>
              <w:t>PROMJENA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IZNOS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PROMJENA</w:t>
            </w:r>
          </w:p>
          <w:p>
            <w:pPr>
              <w:pStyle w:val="TableParagraph"/>
              <w:spacing w:line="139" w:lineRule="exact" w:before="23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POSTOTAK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4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NOVI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IZNOS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53.753,00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53.753,00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13.936,00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13.936,00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13.936,00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13.936,00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39.817,00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39.817,00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39.817,00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39.817,00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1.2.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Decentralizirana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funckija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-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osnovno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školstvo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654.578,00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59,40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4"/>
                <w:sz w:val="13"/>
              </w:rPr>
              <w:t>0,01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654.518,60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654.578,00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59,40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4"/>
                <w:sz w:val="13"/>
              </w:rPr>
              <w:t>0,01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654.518,60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651.585,53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59,40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0,01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651.526,13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Financijski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2.992,47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2.992,47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145.709,55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820,23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0,56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146.529,78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145.709,55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820,23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0,56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146.529,78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143.097,81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179,77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0,13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142.918,04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Financijski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1.236,00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1.236,00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37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Naknade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građanima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kućanstvima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temelju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osiguranja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druge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naknade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1.370,74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72,95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2.370,74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3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4.6.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za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posebne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namjene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55.873,80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1.909,72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3,42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57.783,52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55.873,80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1.909,72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3,42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57.783,52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55.873,80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1.765,72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3,16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57.639,52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144,00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144,00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1.149.046,36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1.750,00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0,15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1.150.796,36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1.149.046,36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1.750,00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0,15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1.150.796,36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312.752,20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1.759,11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0,56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314.511,31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Financijski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37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Naknade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građanima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kućanstvima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temelju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osiguranja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druge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naknade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832.167,19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9,11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832.158,08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4.099,97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4.099,97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5.2.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županijskog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4.985,00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2.900,00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58,17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7.885,00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4.985,00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2.900,00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58,17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7.885,00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4.985,00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1.900,00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38,11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6.885,00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37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Naknade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građanima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kućanstvima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temelju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osiguranja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druge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naknade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5.7.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3.400,00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3.400,00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3.400,00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129.840,00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92.400,00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71,16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222.240,00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129.840,00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15.600,00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12,01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145.440,00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129.790,00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15.600,00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12,02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145.390,00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Financijski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76.800,00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76.800,00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67.800,00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67.800,00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3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5.9.</w:t>
            </w:r>
            <w:r>
              <w:rPr>
                <w:b/>
                <w:spacing w:val="-4"/>
                <w:w w:val="105"/>
                <w:sz w:val="13"/>
              </w:rPr>
              <w:t> Fond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217,97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56,21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25,79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161,76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217,97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56,21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25,79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161,76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217,97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56,21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25,79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161,76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3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6.1.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Donacije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26.996,26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4.453,70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16,50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31.449,96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20.996,26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1.953,70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9,30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22.949,96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20.726,26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1.553,70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7,50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22.279,96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37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Naknade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građanima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kućanstvima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temelju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osiguranja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druge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naknade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41,67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41,67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3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6.4.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Donacije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trgovačkih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društava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4"/>
                <w:sz w:val="13"/>
              </w:rPr>
              <w:t>7,69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4"/>
                <w:sz w:val="13"/>
              </w:rPr>
              <w:t>7,69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7,69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A100215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PRODUŽENI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BORAVAK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121.604,00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882,86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0,73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122.486,86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96.669,00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96.669,00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96.669,00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96.669,00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94.687,00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94.687,00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1.982,00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1.982,00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3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4.6.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za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posebne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namjene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24.935,00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882,86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3,54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25.817,86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24.935,00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882,86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3,54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25.817,86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15.450,00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15.450,00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9.485,00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882,86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9,31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10.367,86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A100248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MEDNI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DANI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1.284,00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1.284,00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1.284,00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1.284,00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1.284,00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1.284,00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1.284,00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1.284,00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A100253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NATJECANJE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VIVA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3.270,00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3.270,00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3.270,00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3.270,00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3.270,00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3.270,00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3.270,00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3.270,00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A100258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DODATNI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PROGRAMI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OSNOVNOG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ŠKOLSTVA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87.500,00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87.500,00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87.500,00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87.500,00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87.500,00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87.500,00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87.500,00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87.500,00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A100268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SHEMA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ŠKOLSKOG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VOĆA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2023/2024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15.654,00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15.654,00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744,00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744,00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744,00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744,00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744,00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744,00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14.910,00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14.910,00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14.910,00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14.910,00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14.910,00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14.910,00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A100269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POMOĆNIK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NASTAVI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2023/2024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281.831,00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2.400,00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0,85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284.231,00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58.005,00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2.400,00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4,14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60.405,00</w:t>
            </w:r>
          </w:p>
        </w:tc>
      </w:tr>
    </w:tbl>
    <w:p>
      <w:pPr>
        <w:spacing w:after="0"/>
        <w:rPr>
          <w:sz w:val="13"/>
        </w:rPr>
        <w:sectPr>
          <w:pgSz w:w="11910" w:h="16840"/>
          <w:pgMar w:header="0" w:footer="523" w:top="1380" w:bottom="720" w:left="960" w:right="1000"/>
        </w:sectPr>
      </w:pPr>
    </w:p>
    <w:p>
      <w:pPr>
        <w:spacing w:line="240" w:lineRule="auto" w:before="4"/>
        <w:rPr>
          <w:b/>
          <w:sz w:val="2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4650"/>
        <w:gridCol w:w="1077"/>
        <w:gridCol w:w="1298"/>
        <w:gridCol w:w="865"/>
        <w:gridCol w:w="1077"/>
      </w:tblGrid>
      <w:tr>
        <w:trPr>
          <w:trHeight w:val="321" w:hRule="atLeast"/>
        </w:trPr>
        <w:tc>
          <w:tcPr>
            <w:tcW w:w="73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BROJ</w:t>
            </w:r>
          </w:p>
          <w:p>
            <w:pPr>
              <w:pStyle w:val="TableParagraph"/>
              <w:spacing w:line="139" w:lineRule="exact" w:before="23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KONTA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VRSTA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RASHODA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IZDATAKA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PLANIRANO</w:t>
            </w: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right="54"/>
              <w:rPr>
                <w:b/>
                <w:sz w:val="13"/>
              </w:rPr>
            </w:pPr>
            <w:r>
              <w:rPr>
                <w:b/>
                <w:sz w:val="13"/>
              </w:rPr>
              <w:t>PROMJENA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IZNOS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PROMJENA</w:t>
            </w:r>
          </w:p>
          <w:p>
            <w:pPr>
              <w:pStyle w:val="TableParagraph"/>
              <w:spacing w:line="139" w:lineRule="exact" w:before="23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POSTOTAK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4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NOVI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IZNOS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58.005,00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2.400,00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4,14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60.405,00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46.310,00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2.400,00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5,18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48.710,00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11.695,00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11.695,00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34.739,00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40,00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4"/>
                <w:sz w:val="13"/>
              </w:rPr>
              <w:t>0,12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34.699,00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34.739,00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40,00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4"/>
                <w:sz w:val="13"/>
              </w:rPr>
              <w:t>0,12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34.699,00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33.354,00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33.354,00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1.385,00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40,00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2,89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1.345,00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189.087,00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6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189.127,00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189.087,00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6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189.127,00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182.162,00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182.162,00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6.925,00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0,58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6.965,00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A100276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POMOĆNIK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NASTAVI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2024/2025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125.952,00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8,34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136.452,00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22.321,00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4.170,00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18,68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26.491,00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22.321,00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4.170,00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18,68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26.491,00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21.580,00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3,24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22.280,00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741,00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3.470,00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468,29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4.211,00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16.430,00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960,00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5,84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17.390,00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16.430,00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960,00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5,84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17.390,00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15.795,00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580,00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3,67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16.375,00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635,00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380,00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59,84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1.015,00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87.201,00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5.370,00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6,16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92.571,00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87.201,00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5.370,00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6,16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92.571,00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83.680,00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3.270,00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3,91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86.950,00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3.521,00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2.100,00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59,64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5.621,00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A100277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ŠKOLSKA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SHEMA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2024/2025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14.360,00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893,00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6,22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15.253,00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660,00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6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43,00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6,52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703,00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660,00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6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43,00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6,52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703,00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660,00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43,00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6,52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703,00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6,20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14.550,00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6,20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14.550,00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13.700,00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6,20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14.550,00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Glava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00406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DODATNI</w:t>
            </w:r>
            <w:r>
              <w:rPr>
                <w:b/>
                <w:color w:val="FFFFFF"/>
                <w:spacing w:val="12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PROGRAMI</w:t>
            </w:r>
            <w:r>
              <w:rPr>
                <w:b/>
                <w:color w:val="FFFFFF"/>
                <w:spacing w:val="12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U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OSNOVNOM</w:t>
            </w:r>
            <w:r>
              <w:rPr>
                <w:b/>
                <w:color w:val="FFFFFF"/>
                <w:spacing w:val="11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I</w:t>
            </w:r>
            <w:r>
              <w:rPr>
                <w:b/>
                <w:color w:val="FFFFFF"/>
                <w:spacing w:val="11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SREDNJEM</w:t>
            </w:r>
            <w:r>
              <w:rPr>
                <w:b/>
                <w:color w:val="FFFFFF"/>
                <w:spacing w:val="11"/>
                <w:sz w:val="13"/>
              </w:rPr>
              <w:t> </w:t>
            </w:r>
            <w:r>
              <w:rPr>
                <w:b/>
                <w:color w:val="FFFFFF"/>
                <w:spacing w:val="-2"/>
                <w:sz w:val="13"/>
              </w:rPr>
              <w:t>ŠKOLSTVU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2.920.611,00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30.550,00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1,05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2.951.161,00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1138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DODATNA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KAPITALNA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ULAGANJA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OPREMU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OBJEKTE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2.564.651,00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9.250,00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0,36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2.573.901,00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K100116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OBRAZOVNO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RAZVOJNI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CENTAR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329.176,00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16.250,00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4,94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345.426,00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16.250,00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16.250,00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16.250,00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16.250,00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16.250,00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16.250,00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8.1.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Sredstva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kredita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179.176,00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179.176,00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179.176,00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179.176,00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2.723,00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2.723,00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176.453,00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176.453,00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Kapitalni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projekt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K100189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O.Š.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V.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Nazora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-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dogradnja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1.043.200,00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0,31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1.046.450,00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3.250,00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3.250,00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1.043.200,00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1.043.200,00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1.043.200,00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1.043.200,00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43.200,00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43.200,00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Kapitalni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projekt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K100190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O.Š.</w:t>
            </w:r>
            <w:r>
              <w:rPr>
                <w:b/>
                <w:spacing w:val="2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Mažuranića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-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dogradnja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1.023.275,00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1.023.275,00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1.013.275,00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1.013.275,00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1.013.275,00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1.013.275,00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13.275,00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13.275,00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Kapitalni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projekt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K100191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O.Š.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B.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Kašića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-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gradnja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21,51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73.000,00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21,51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73.000,00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21,51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73.000,00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73.000,00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20.000,00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Kapitalni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projekt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K100192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O.Š.</w:t>
            </w:r>
            <w:r>
              <w:rPr>
                <w:b/>
                <w:spacing w:val="2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N.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Tesle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-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dvorana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školsko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igralište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Kapitalni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projekt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K100193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O.Š.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A.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G.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Matoš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-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sanacija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adaptacija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6,50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53.250,00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3.250,00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3.250,00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50.000,00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K100194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Obnova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knjižne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građe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osnovnim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školama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Kapitalni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projekt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K100195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O.Š.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J.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Kozarca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-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rekonstrukcija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3.250,00</w:t>
            </w:r>
          </w:p>
        </w:tc>
      </w:tr>
    </w:tbl>
    <w:p>
      <w:pPr>
        <w:spacing w:after="0"/>
        <w:rPr>
          <w:sz w:val="13"/>
        </w:rPr>
        <w:sectPr>
          <w:pgSz w:w="11910" w:h="16840"/>
          <w:pgMar w:header="0" w:footer="523" w:top="1380" w:bottom="720" w:left="960" w:right="1000"/>
        </w:sectPr>
      </w:pPr>
    </w:p>
    <w:p>
      <w:pPr>
        <w:spacing w:line="240" w:lineRule="auto" w:before="4"/>
        <w:rPr>
          <w:b/>
          <w:sz w:val="2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4650"/>
        <w:gridCol w:w="1077"/>
        <w:gridCol w:w="1298"/>
        <w:gridCol w:w="865"/>
        <w:gridCol w:w="1077"/>
      </w:tblGrid>
      <w:tr>
        <w:trPr>
          <w:trHeight w:val="321" w:hRule="atLeast"/>
        </w:trPr>
        <w:tc>
          <w:tcPr>
            <w:tcW w:w="73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BROJ</w:t>
            </w:r>
          </w:p>
          <w:p>
            <w:pPr>
              <w:pStyle w:val="TableParagraph"/>
              <w:spacing w:line="139" w:lineRule="exact" w:before="23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KONTA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VRSTA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RASHODA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IZDATAKA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PLANIRANO</w:t>
            </w: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right="54"/>
              <w:rPr>
                <w:b/>
                <w:sz w:val="13"/>
              </w:rPr>
            </w:pPr>
            <w:r>
              <w:rPr>
                <w:b/>
                <w:sz w:val="13"/>
              </w:rPr>
              <w:t>PROMJENA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IZNOS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PROMJENA</w:t>
            </w:r>
          </w:p>
          <w:p>
            <w:pPr>
              <w:pStyle w:val="TableParagraph"/>
              <w:spacing w:line="139" w:lineRule="exact" w:before="23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POSTOTAK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4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NOVI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IZNOS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3.250,00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3.250,00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Kapitalni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projekt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K100196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O.Š.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I.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G.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Kovačića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-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rekonstrukcija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3.250,00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3.250,00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3.250,00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1139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FINANCIRANJE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RASHODA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OSNOVNOM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SREDNJEM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ŠKOLSTVU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355.960,00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21.300,00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5,98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377.260,00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A100210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OPĆI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POSLOVI</w:t>
            </w:r>
            <w:r>
              <w:rPr>
                <w:b/>
                <w:spacing w:val="15"/>
                <w:sz w:val="13"/>
              </w:rPr>
              <w:t> </w:t>
            </w:r>
            <w:r>
              <w:rPr>
                <w:b/>
                <w:sz w:val="13"/>
              </w:rPr>
              <w:t>USTANOVA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OSNOVNOG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ŠKOLSTVA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195.365,00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2,56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200.365,00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195.365,00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2,56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200.365,00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195.365,00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2,56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200.365,00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4.265,00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117,23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9.265,00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37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Naknade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građanima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kućanstvima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temelju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osiguranja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druge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naknade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190.500,00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190.500,00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A100218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PROGRAMI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SREDNJEM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ŠKOLSTVU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137.750,00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10.300,00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7,48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148.050,00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137.750,00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10.300,00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7,48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148.050,00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137.750,00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10.300,00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7,48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148.050,00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70.550,00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1,28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71.450,00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36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Pomoći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dane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u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inozemstvo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unutar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općeg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37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Naknade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građanima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kućanstvima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temelju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osiguranja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druge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naknade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65.200,00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9.400,00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14,42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74.600,00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A100272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DJEČJE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GRADSKO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VIJEĆE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915,00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915,00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915,00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915,00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915,00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915,00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915,00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A100273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GRAD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PRIJATELJ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DJECE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830,00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830,00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830,00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830,00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830,00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830,00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830,00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830,00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A100274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LJETNI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KAMP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37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Naknade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građanima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kućanstvima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temelju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osiguranja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druge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naknade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A100278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"VINKOVCI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PLIVANJE"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18.100,00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18.100,00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18.100,00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18.100,00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18.100,00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18.100,00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18.100,00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18.100,00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A100279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NATJECANJE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HRVATSKOG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CRVENOG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KRIŽA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A100280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ISKLJUČENI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PRIRODU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6.000,00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Glava 00407 VISOKO</w:t>
            </w:r>
            <w:r>
              <w:rPr>
                <w:b/>
                <w:color w:val="FFFFFF"/>
                <w:spacing w:val="1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ŠKOLSTVO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250.400,00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-</w:t>
            </w:r>
            <w:r>
              <w:rPr>
                <w:b/>
                <w:color w:val="FFFFFF"/>
                <w:spacing w:val="-2"/>
                <w:sz w:val="13"/>
              </w:rPr>
              <w:t>15.000,00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-</w:t>
            </w:r>
            <w:r>
              <w:rPr>
                <w:b/>
                <w:color w:val="FFFFFF"/>
                <w:spacing w:val="-4"/>
                <w:sz w:val="13"/>
              </w:rPr>
              <w:t>5,99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235.400,00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Program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1140</w:t>
            </w:r>
            <w:r>
              <w:rPr>
                <w:b/>
                <w:spacing w:val="-1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VISOKO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ŠKOLSTVO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250.400,00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4"/>
                <w:sz w:val="13"/>
              </w:rPr>
              <w:t>5,99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235.400,00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A100219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PROGRAM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POMOĆI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STUDENTIMA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5"/>
                <w:sz w:val="13"/>
              </w:rPr>
              <w:t> </w:t>
            </w:r>
            <w:r>
              <w:rPr>
                <w:b/>
                <w:sz w:val="13"/>
              </w:rPr>
              <w:t>VISOKOM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ŠKOLSTVU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250.400,00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4"/>
                <w:sz w:val="13"/>
              </w:rPr>
              <w:t>5,99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235.400,00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250.400,00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4"/>
                <w:sz w:val="13"/>
              </w:rPr>
              <w:t>5,99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235.400,00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250.400,00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4"/>
                <w:sz w:val="13"/>
              </w:rPr>
              <w:t>5,99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235.400,00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37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Naknade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građanima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kućanstvima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temelju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osiguranja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druge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naknade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6,00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235.000,00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Glava</w:t>
            </w:r>
            <w:r>
              <w:rPr>
                <w:b/>
                <w:color w:val="FFFFFF"/>
                <w:spacing w:val="-1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00408</w:t>
            </w:r>
            <w:r>
              <w:rPr>
                <w:b/>
                <w:color w:val="FFFFFF"/>
                <w:spacing w:val="-1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ŠPORT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963.900,00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963.900,00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1141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KAPITALNA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ULAGANJA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OPREMU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ŠPORTSKE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OBJEKTE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66.000,00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66.000,00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 w:right="-1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K100130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KAPITALNO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ULAGANJE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ŠPORTSKO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REKREACIJSKU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10"/>
                <w:sz w:val="13"/>
              </w:rPr>
              <w:t>K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66.000,00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66.000,00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66.000,00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66.000,00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31.000,00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35.000,00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1142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REDOVNA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AKTIVNOST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ŠPORTA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897.900,00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897.900,00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A100232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PROGRAM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DONACIJE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UDRUGAMA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ŠPORTA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897.900,00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897.900,00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897.900,00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897.900,00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897.900,00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897.900,00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897.900,00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897.900,00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Glava</w:t>
            </w:r>
            <w:r>
              <w:rPr>
                <w:b/>
                <w:color w:val="FFFFFF"/>
                <w:spacing w:val="11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00410</w:t>
            </w:r>
            <w:r>
              <w:rPr>
                <w:b/>
                <w:color w:val="FFFFFF"/>
                <w:spacing w:val="11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SOCIJALNA</w:t>
            </w:r>
            <w:r>
              <w:rPr>
                <w:b/>
                <w:color w:val="FFFFFF"/>
                <w:spacing w:val="8"/>
                <w:sz w:val="13"/>
              </w:rPr>
              <w:t> </w:t>
            </w:r>
            <w:r>
              <w:rPr>
                <w:b/>
                <w:color w:val="FFFFFF"/>
                <w:spacing w:val="-4"/>
                <w:sz w:val="13"/>
              </w:rPr>
              <w:t>SKRB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1.565.568,00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3.930,00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0,25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1.569.498,00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1006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POTPORE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DONACIJE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SOCIJALNOJ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SKRBI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1.026.497,00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1.026.497,00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A100625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SOCIJALNI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PROGRAM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1.026.497,00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1.026.497,00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1.026.497,00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1.026.497,00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1.026.497,00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1.026.497,00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2.650,00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2.650,00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36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Pomoći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dane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u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inozemstvo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unutar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općeg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1.992,00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1.992,00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37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Naknade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građanima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kućanstvima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temelju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osiguranja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druge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naknade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594.640,00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594.640,00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427.215,00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427.215,00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1102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SOCIJALNA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SKRB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539.071,00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3.930,00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0,73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543.001,00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A100202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OPĆI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POSLOVI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GRADSKE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UPRAVE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VINKOVCI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76.964,00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3.930,00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5,11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80.894,00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76.964,00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3.930,00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5,11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80.894,00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76.964,00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3.930,00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5,11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80.894,00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3.930,00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3.930,00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37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Naknade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građanima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kućanstvima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temelju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osiguranja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druge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naknade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3.345,00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3.345,00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73.619,00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73.619,00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A100220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DAN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RUŽIČASTIH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MAJICA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664,00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664,00</w:t>
            </w:r>
          </w:p>
        </w:tc>
      </w:tr>
    </w:tbl>
    <w:p>
      <w:pPr>
        <w:spacing w:after="0"/>
        <w:rPr>
          <w:sz w:val="13"/>
        </w:rPr>
        <w:sectPr>
          <w:pgSz w:w="11910" w:h="16840"/>
          <w:pgMar w:header="0" w:footer="523" w:top="1380" w:bottom="720" w:left="960" w:right="1000"/>
        </w:sectPr>
      </w:pPr>
    </w:p>
    <w:p>
      <w:pPr>
        <w:spacing w:line="240" w:lineRule="auto" w:before="4"/>
        <w:rPr>
          <w:b/>
          <w:sz w:val="2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4650"/>
        <w:gridCol w:w="1077"/>
        <w:gridCol w:w="1298"/>
        <w:gridCol w:w="865"/>
        <w:gridCol w:w="1077"/>
      </w:tblGrid>
      <w:tr>
        <w:trPr>
          <w:trHeight w:val="321" w:hRule="atLeast"/>
        </w:trPr>
        <w:tc>
          <w:tcPr>
            <w:tcW w:w="73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BROJ</w:t>
            </w:r>
          </w:p>
          <w:p>
            <w:pPr>
              <w:pStyle w:val="TableParagraph"/>
              <w:spacing w:line="139" w:lineRule="exact" w:before="23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KONTA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VRSTA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RASHODA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IZDATAKA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PLANIRANO</w:t>
            </w: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right="54"/>
              <w:rPr>
                <w:b/>
                <w:sz w:val="13"/>
              </w:rPr>
            </w:pPr>
            <w:r>
              <w:rPr>
                <w:b/>
                <w:sz w:val="13"/>
              </w:rPr>
              <w:t>PROMJENA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IZNOS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PROMJENA</w:t>
            </w:r>
          </w:p>
          <w:p>
            <w:pPr>
              <w:pStyle w:val="TableParagraph"/>
              <w:spacing w:line="139" w:lineRule="exact" w:before="23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POSTOTAK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4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NOVI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IZNOS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664,00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664,00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664,00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664,00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664,00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664,00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5"/>
                <w:sz w:val="13"/>
              </w:rPr>
              <w:t> </w:t>
            </w:r>
            <w:r>
              <w:rPr>
                <w:b/>
                <w:sz w:val="13"/>
              </w:rPr>
              <w:t>A100271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ZAŽELI-PREVENCIJA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INSTITUCIONALIZACIJE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NA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PODRUČJU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10"/>
                <w:sz w:val="13"/>
              </w:rPr>
              <w:t>G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461.443,00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461.443,00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67.716,45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67.716,45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67.716,45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67.716,45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57.996,45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57.996,45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3.720,00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3.720,00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37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Naknade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građanima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kućanstvima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temelju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osiguranja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druge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naknade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383.726,55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383.726,55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383.726,55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383.726,55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328.646,55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328.646,55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21.080,00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21.080,00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37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Naknade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građanima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kućanstvima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temelju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osiguranja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druge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naknade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34.000,00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Glava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00411</w:t>
            </w:r>
            <w:r>
              <w:rPr>
                <w:b/>
                <w:color w:val="FFFFFF"/>
                <w:spacing w:val="10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OSTALI</w:t>
            </w:r>
            <w:r>
              <w:rPr>
                <w:b/>
                <w:color w:val="FFFFFF"/>
                <w:spacing w:val="12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PRORAČUNSKI</w:t>
            </w:r>
            <w:r>
              <w:rPr>
                <w:b/>
                <w:color w:val="FFFFFF"/>
                <w:spacing w:val="12"/>
                <w:sz w:val="13"/>
              </w:rPr>
              <w:t> </w:t>
            </w:r>
            <w:r>
              <w:rPr>
                <w:b/>
                <w:color w:val="FFFFFF"/>
                <w:spacing w:val="-2"/>
                <w:sz w:val="13"/>
              </w:rPr>
              <w:t>KORISNICI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134.500,00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550,00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0,41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135.050,00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1102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SOCIJALNA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SKRB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A100202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OPĆI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POSLOVI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GRADSKE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UPRAVE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VINKOVCI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6.500,00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1112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JAVNA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UPRAVA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ADMINISTRACIJA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A100202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OPĆI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POSLOVI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GRADSKE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UPRAVE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VINKOVCI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36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Pomoći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dane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u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inozemstvo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unutar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općeg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1143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VJERSKE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ZAJEDNICE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K100105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KAPITALNO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ULAGANJE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OBJEKTE,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OPREMU,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ZEMLJIŠ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1144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OSTALI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PRORAČUNSKI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KORISNICI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18,33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3.550,00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A100211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SAVJET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MLADIH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GRADA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VINKOVACA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18,33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3.550,00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18,33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3.550,00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18,33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3.550,00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18,33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3.550,00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Razdjel</w:t>
            </w:r>
            <w:r>
              <w:rPr>
                <w:b/>
                <w:color w:val="FFFFFF"/>
                <w:spacing w:val="-3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005</w:t>
            </w:r>
            <w:r>
              <w:rPr>
                <w:b/>
                <w:color w:val="FFFFFF"/>
                <w:spacing w:val="-4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UPRAVNI ODJEL</w:t>
            </w:r>
            <w:r>
              <w:rPr>
                <w:b/>
                <w:color w:val="FFFFFF"/>
                <w:spacing w:val="-4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ZA</w:t>
            </w:r>
            <w:r>
              <w:rPr>
                <w:b/>
                <w:color w:val="FFFFFF"/>
                <w:spacing w:val="-6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KULTURU</w:t>
            </w:r>
            <w:r>
              <w:rPr>
                <w:b/>
                <w:color w:val="FFFFFF"/>
                <w:spacing w:val="-4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I TURIZAM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6.588.716,10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2.415.931,64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36,67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9.004.647,74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Glava</w:t>
            </w:r>
            <w:r>
              <w:rPr>
                <w:b/>
                <w:color w:val="FFFFFF"/>
                <w:spacing w:val="-4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00501</w:t>
            </w:r>
            <w:r>
              <w:rPr>
                <w:b/>
                <w:color w:val="FFFFFF"/>
                <w:spacing w:val="-3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UPRAVNI</w:t>
            </w:r>
            <w:r>
              <w:rPr>
                <w:b/>
                <w:color w:val="FFFFFF"/>
                <w:spacing w:val="-1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ODJEL</w:t>
            </w:r>
            <w:r>
              <w:rPr>
                <w:b/>
                <w:color w:val="FFFFFF"/>
                <w:spacing w:val="-3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ZA</w:t>
            </w:r>
            <w:r>
              <w:rPr>
                <w:b/>
                <w:color w:val="FFFFFF"/>
                <w:spacing w:val="-6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KULTURU</w:t>
            </w:r>
            <w:r>
              <w:rPr>
                <w:b/>
                <w:color w:val="FFFFFF"/>
                <w:spacing w:val="-3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I TURIZAM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208.967,13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208.967,13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1112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JAVNA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UPRAVA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ADMINISTRACIJA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208.967,13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208.967,13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A100201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STRUČNO,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ADMINISTRATIVNO</w:t>
            </w:r>
            <w:r>
              <w:rPr>
                <w:b/>
                <w:spacing w:val="15"/>
                <w:sz w:val="13"/>
              </w:rPr>
              <w:t> </w:t>
            </w:r>
            <w:r>
              <w:rPr>
                <w:b/>
                <w:sz w:val="13"/>
              </w:rPr>
              <w:t>TEHNIČKO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OSOBLJE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GRADSKE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208.967,13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208.967,13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208.967,13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208.967,13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208.967,13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208.967,13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206.467,13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206.467,13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Glava</w:t>
            </w:r>
            <w:r>
              <w:rPr>
                <w:b/>
                <w:color w:val="FFFFFF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00502</w:t>
            </w:r>
            <w:r>
              <w:rPr>
                <w:b/>
                <w:color w:val="FFFFFF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TURIZAM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2.820.292,00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1.583.643,23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56,15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4.403.935,23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1007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PODIZANJE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KVALITETE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TURISTIČKE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PONUDE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859.000,00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63.138,00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7,35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922.138,00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A100701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ADVENT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VINKOVCIMA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(Bajka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na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Bosutu)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A100702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FESTIVAL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ŠUNKE,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VINA,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RAKIJE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KULENA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A100703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VINKOVAČKE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JESENI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62.000,00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62.000,00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62.000,00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62.000,00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A100704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DOČEK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NOVE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GODINE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A100705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PROLJEĆE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VINKOVCIMA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57,50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31.500,00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57,50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31.500,00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57,50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31.500,00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57,50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31.500,00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A100707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DAN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GRADA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VINKOVACA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A100710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TURISTIČKA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ZAJEDNICA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GRADA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VINKOVACA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485.000,00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24.638,00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5,08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509.638,00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485.000,00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24.638,00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5,08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509.638,00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485.000,00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24.638,00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5,08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509.638,00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485.000,00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24.638,00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5,08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509.638,00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A100711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PLIVAČKA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PRIČA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NA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BANJI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12.000,00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Aktivnost A100712 LJETO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U</w:t>
            </w:r>
            <w:r>
              <w:rPr>
                <w:b/>
                <w:spacing w:val="-1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VINKOVCIMA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4"/>
                <w:sz w:val="13"/>
              </w:rPr>
              <w:t>7,50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37.000,00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4"/>
                <w:sz w:val="13"/>
              </w:rPr>
              <w:t>7,50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37.000,00</w:t>
            </w:r>
          </w:p>
        </w:tc>
      </w:tr>
    </w:tbl>
    <w:p>
      <w:pPr>
        <w:spacing w:after="0"/>
        <w:rPr>
          <w:sz w:val="13"/>
        </w:rPr>
        <w:sectPr>
          <w:pgSz w:w="11910" w:h="16840"/>
          <w:pgMar w:header="0" w:footer="523" w:top="1380" w:bottom="720" w:left="960" w:right="1000"/>
        </w:sectPr>
      </w:pPr>
    </w:p>
    <w:p>
      <w:pPr>
        <w:spacing w:line="240" w:lineRule="auto" w:before="4"/>
        <w:rPr>
          <w:b/>
          <w:sz w:val="2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4650"/>
        <w:gridCol w:w="1077"/>
        <w:gridCol w:w="1298"/>
        <w:gridCol w:w="865"/>
        <w:gridCol w:w="1077"/>
      </w:tblGrid>
      <w:tr>
        <w:trPr>
          <w:trHeight w:val="321" w:hRule="atLeast"/>
        </w:trPr>
        <w:tc>
          <w:tcPr>
            <w:tcW w:w="73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BROJ</w:t>
            </w:r>
          </w:p>
          <w:p>
            <w:pPr>
              <w:pStyle w:val="TableParagraph"/>
              <w:spacing w:line="139" w:lineRule="exact" w:before="23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KONTA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VRSTA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RASHODA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IZDATAKA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PLANIRANO</w:t>
            </w: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right="54"/>
              <w:rPr>
                <w:b/>
                <w:sz w:val="13"/>
              </w:rPr>
            </w:pPr>
            <w:r>
              <w:rPr>
                <w:b/>
                <w:sz w:val="13"/>
              </w:rPr>
              <w:t>PROMJENA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IZNOS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PROMJENA</w:t>
            </w:r>
          </w:p>
          <w:p>
            <w:pPr>
              <w:pStyle w:val="TableParagraph"/>
              <w:spacing w:line="139" w:lineRule="exact" w:before="23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POSTOTAK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4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NOVI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IZNOS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4"/>
                <w:sz w:val="13"/>
              </w:rPr>
              <w:t>7,50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37.000,00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7,50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A100714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VELJAČA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VINKOVCIMA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14.000,00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Aktivnost</w:t>
            </w:r>
            <w:r>
              <w:rPr>
                <w:b/>
                <w:spacing w:val="-1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A100715</w:t>
            </w:r>
            <w:r>
              <w:rPr>
                <w:b/>
                <w:spacing w:val="-3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3X3</w:t>
            </w:r>
            <w:r>
              <w:rPr>
                <w:b/>
                <w:spacing w:val="-3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TOUR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A100717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SVJETSKO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PRVENSTVO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RADU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SPORTSKIH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PASMINA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PASA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1010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RAZVITAK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FUNKCIONALNIH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ODRŽIVIH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TURISTIČKIH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INTINERERA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1.961.292,00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1.520.505,23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77,53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3.481.797,23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K101001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GRADSKA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KNJIŽNICA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ČITAONICA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VINKOVCI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5.3.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Kapitalne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52.000,00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52.000,00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52.000,00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8.1.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Sredstva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kredita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78.000,00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78.000,00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78.000,00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12.000,00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15,38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66.000,00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78.000,00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12.000,00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15,38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66.000,00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K101005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ENERGETSKA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OBNOVA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ZGRADE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GRADSKOG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KAZALIŠT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816.647,00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6,12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866.647,00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3.970,00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3.970,00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3.970,00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3.970,00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3.970,00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3.970,00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5.3.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Kapitalne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260.196,00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260.196,00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2.138,00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2.138,00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2.138,00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2.138,00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258.058,00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258.058,00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12.315,00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12.315,00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245.743,00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245.743,00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8.1.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Sredstva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kredita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552.481,00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9,05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602.481,00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552.481,00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9,05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602.481,00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18.473,00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18.473,00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534.008,00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9,36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584.008,00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K101006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ENERGETSKA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OBNOVA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ZGRADE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ATELJEA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UMJETNIKA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114.412,00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114.412,00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74.367,00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74.367,00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3.970,00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3.970,00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3.970,00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3.970,00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70.397,00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70.397,00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1.381,00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1.381,00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69.016,00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69.016,00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40.045,00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40.045,00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2.138,00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2.138,00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2.138,00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2.138,00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37.907,00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37.907,00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744,00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744,00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37.163,00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37.163,00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K101008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PROJEKTNO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TEHNIČKA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DOKUMENTACIJA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19.910,00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19.910,00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19.910,00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19.910,00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6.637,00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6.637,00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6.637,00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6.637,00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13.273,00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13.273,00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13.273,00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13.273,00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K101009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DOGRADNJA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SMJEŠTAJNIH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KAPACITETA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NA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PIKOVOM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191.710,76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191.710,76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28.756,62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28.756,62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5.991,08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5.991,08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4.608,52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4.608,52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1.382,56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1.382,56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22.765,54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22.765,54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451,82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451,82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22.313,72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22.313,72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162.954,14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162.954,14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33.949,41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33.949,41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26.114,93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26.114,93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7.834,48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7.834,48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129.004,73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129.004,73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2.560,29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2.560,29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126.444,44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126.444,44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K101010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INTERPRETACIJSKO-EDUKACIJSKI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CENTAR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SA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SUVENI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238.722,47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238.722,47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35.808,37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35.808,37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6.898,35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6.898,35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5.306,43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5.306,43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1.591,92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1.591,92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28.910,02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28.910,02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520,24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520,24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28.389,78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28.389,78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202.914,10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202.914,10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39.090,66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39.090,66</w:t>
            </w:r>
          </w:p>
        </w:tc>
      </w:tr>
    </w:tbl>
    <w:p>
      <w:pPr>
        <w:spacing w:after="0"/>
        <w:rPr>
          <w:sz w:val="13"/>
        </w:rPr>
        <w:sectPr>
          <w:pgSz w:w="11910" w:h="16840"/>
          <w:pgMar w:header="0" w:footer="523" w:top="1380" w:bottom="720" w:left="960" w:right="1000"/>
        </w:sectPr>
      </w:pPr>
    </w:p>
    <w:p>
      <w:pPr>
        <w:spacing w:line="240" w:lineRule="auto" w:before="4"/>
        <w:rPr>
          <w:b/>
          <w:sz w:val="2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4650"/>
        <w:gridCol w:w="1077"/>
        <w:gridCol w:w="1298"/>
        <w:gridCol w:w="865"/>
        <w:gridCol w:w="1077"/>
      </w:tblGrid>
      <w:tr>
        <w:trPr>
          <w:trHeight w:val="321" w:hRule="atLeast"/>
        </w:trPr>
        <w:tc>
          <w:tcPr>
            <w:tcW w:w="73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BROJ</w:t>
            </w:r>
          </w:p>
          <w:p>
            <w:pPr>
              <w:pStyle w:val="TableParagraph"/>
              <w:spacing w:line="139" w:lineRule="exact" w:before="23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KONTA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VRSTA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RASHODA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IZDATAKA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PLANIRANO</w:t>
            </w: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right="54"/>
              <w:rPr>
                <w:b/>
                <w:sz w:val="13"/>
              </w:rPr>
            </w:pPr>
            <w:r>
              <w:rPr>
                <w:b/>
                <w:sz w:val="13"/>
              </w:rPr>
              <w:t>PROMJENA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IZNOS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PROMJENA</w:t>
            </w:r>
          </w:p>
          <w:p>
            <w:pPr>
              <w:pStyle w:val="TableParagraph"/>
              <w:spacing w:line="139" w:lineRule="exact" w:before="23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POSTOTAK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4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NOVI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IZNOS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30.069,74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30.069,74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9.020,92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9.020,92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163.823,44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163.823,44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2.948,02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2.948,02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160.875,42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160.875,42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K101011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INTERREG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HERITAGE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TREK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92.925,02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92.925,02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14.868,00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14.868,00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14.068,00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14.068,00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2.360,00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2.360,00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11.708,00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11.708,00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5.3.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Kapitalne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11.708,56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11.708,56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11.078,56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11.078,56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1.858,50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1.858,50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9.220,06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9.220,06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630,00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630,00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630,00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630,00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66.348,46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66.348,46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62.778,46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62.778,46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10.531,50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10.531,50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52.246,96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52.246,96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3.570,00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3.570,00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3.570,00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3.570,00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K101012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TRG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VINKOVAČKIH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JESENI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356.964,75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1.470.505,23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411,95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1.827.469,98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303.420,04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1.249.929,44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411,95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1.553.349,48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22.312,50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22.312,50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44.625,00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22.312,50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22.312,50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44.625,00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281.107,54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1.227.616,94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436,71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1.508.724,48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33.699,81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32.799,19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97,33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66.499,00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247.407,73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1.194.817,75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482,93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1.442.225,48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8.1.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Sredstva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kredita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53.544,71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220.575,79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411,95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274.120,50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3.937,50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3.937,50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7.875,00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3.937,50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3.937,50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7.875,00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49.607,21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216.638,29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436,71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266.245,50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5.947,02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5.788,10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97,33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11.735,12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43.660,19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210.850,19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482,93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254.510,38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Glava</w:t>
            </w:r>
            <w:r>
              <w:rPr>
                <w:b/>
                <w:color w:val="FFFFFF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00503</w:t>
            </w:r>
            <w:r>
              <w:rPr>
                <w:b/>
                <w:color w:val="FFFFFF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KULTURA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167.233,00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167.233,00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1127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PROMICANJE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KULTURE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167.233,00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167.233,00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A100228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PROGRAM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KULTURE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145.996,00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145.996,00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145.996,00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145.996,00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145.996,00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145.996,00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145.996,00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145.996,00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A100230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ARHIVSKA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DJELATNOST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7.964,00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7.964,00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7.964,00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7.964,00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7.964,00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7.964,00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36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Pomoći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dane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u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inozemstvo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unutar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općeg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7.964,00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7.964,00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A100259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HRVATSKA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AKADEMIJA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ZANOSTI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UMJETNOSTI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13.273,00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13.273,00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13.273,00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13.273,00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13.273,00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13.273,00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36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Pomoći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dane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u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inozemstvo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unutar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općeg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13.273,00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13.273,00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Glava</w:t>
            </w:r>
            <w:r>
              <w:rPr>
                <w:b/>
                <w:color w:val="FFFFFF"/>
                <w:spacing w:val="11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00504</w:t>
            </w:r>
            <w:r>
              <w:rPr>
                <w:b/>
                <w:color w:val="FFFFFF"/>
                <w:spacing w:val="12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MUZEJSKA</w:t>
            </w:r>
            <w:r>
              <w:rPr>
                <w:b/>
                <w:color w:val="FFFFFF"/>
                <w:spacing w:val="7"/>
                <w:sz w:val="13"/>
              </w:rPr>
              <w:t> </w:t>
            </w:r>
            <w:r>
              <w:rPr>
                <w:b/>
                <w:color w:val="FFFFFF"/>
                <w:spacing w:val="-2"/>
                <w:sz w:val="13"/>
              </w:rPr>
              <w:t>DJELATNOST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1.279.567,05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703.526,41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54,98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1.983.093,46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1004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MUZEJSKE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AKTIVNOSTI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540.560,05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502.325,77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92,93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1.042.885,82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A100401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LIKOVNE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IZLOŽBE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A100402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RIMSKI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DANI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15.617,82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15.617,82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10.617,82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10.617,82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10.617,82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10.617,82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10.617,82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10.617,82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4.592,68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4.592,68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4.592,68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4.592,68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407,32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407,32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407,32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407,32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A100412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MEĐUNARODNI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DAN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MUZEJA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1.200,00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2.400,00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1.200,00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2.400,00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1.200,00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171,43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1.900,00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1.200,00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171,43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1.900,00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A100414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NOĆ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MUZEJA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842,55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49,56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857,45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842,55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49,56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857,45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842,55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49,56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857,45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842,55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49,56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857,45</w:t>
            </w:r>
          </w:p>
        </w:tc>
      </w:tr>
    </w:tbl>
    <w:p>
      <w:pPr>
        <w:spacing w:after="0"/>
        <w:rPr>
          <w:sz w:val="13"/>
        </w:rPr>
        <w:sectPr>
          <w:pgSz w:w="11910" w:h="16840"/>
          <w:pgMar w:header="0" w:footer="523" w:top="1380" w:bottom="720" w:left="960" w:right="1000"/>
        </w:sectPr>
      </w:pPr>
    </w:p>
    <w:p>
      <w:pPr>
        <w:spacing w:line="240" w:lineRule="auto" w:before="4"/>
        <w:rPr>
          <w:b/>
          <w:sz w:val="2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4650"/>
        <w:gridCol w:w="1077"/>
        <w:gridCol w:w="1298"/>
        <w:gridCol w:w="865"/>
        <w:gridCol w:w="1077"/>
      </w:tblGrid>
      <w:tr>
        <w:trPr>
          <w:trHeight w:val="321" w:hRule="atLeast"/>
        </w:trPr>
        <w:tc>
          <w:tcPr>
            <w:tcW w:w="73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BROJ</w:t>
            </w:r>
          </w:p>
          <w:p>
            <w:pPr>
              <w:pStyle w:val="TableParagraph"/>
              <w:spacing w:line="139" w:lineRule="exact" w:before="23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KONTA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VRSTA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RASHODA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IZDATAKA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PLANIRANO</w:t>
            </w: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right="54"/>
              <w:rPr>
                <w:b/>
                <w:sz w:val="13"/>
              </w:rPr>
            </w:pPr>
            <w:r>
              <w:rPr>
                <w:b/>
                <w:sz w:val="13"/>
              </w:rPr>
              <w:t>PROMJENA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IZNOS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PROMJENA</w:t>
            </w:r>
          </w:p>
          <w:p>
            <w:pPr>
              <w:pStyle w:val="TableParagraph"/>
              <w:spacing w:line="139" w:lineRule="exact" w:before="23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POSTOTAK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4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NOVI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IZNOS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A100417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ANTIČKE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FILMSKE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VEČERI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3.385,42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3.385,42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1.061,78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1.061,78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1.061,78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1.061,78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1.061,78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1.061,78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1.261,86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1.261,86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598,25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598,25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598,25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598,25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663,61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663,61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663,61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663,61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5.2.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županijskog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1.061,78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1.061,78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1.061,78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1.061,78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1.061,78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1.061,78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A100419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KAPITALNA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ULAGANJA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5.361,24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27,98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3.861,24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861,24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861,24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861,24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861,24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861,24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861,24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5.3.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Kapitalne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50,00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50,00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50,00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A100435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DVORIŠTE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IDEJA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26.000,00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5.2.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županijskog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3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6.1.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Donacije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A100438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PERAN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24.300,00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71,47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9.700,00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23.000,00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5.2.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županijskog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1.300,00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65,00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1.300,00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65,00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1.300,00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65,00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Aktivnost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A100439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OBLIKOVANJE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 TISAK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DJEČJE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PODNE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IGRE: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IGRAM</w:t>
            </w:r>
            <w:r>
              <w:rPr>
                <w:b/>
                <w:spacing w:val="-3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SE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UČIM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1.662,50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4"/>
                <w:sz w:val="13"/>
              </w:rPr>
              <w:t>3,01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1.612,50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262,50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262,50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262,50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262,50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262,50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262,50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5.2.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županijskog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25,00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25,00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25,00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A100440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VITICE,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GRIFONI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LAVOVI-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AVARODOBNI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RATNICI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IZ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NUŠTRA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15.048,25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1.200,00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7,97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16.248,25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5.048,25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5.048,25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5.048,25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5.048,25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5.048,25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5.048,25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5.2.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županijskog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800,00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80,00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800,00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80,00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800,00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80,00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5.6.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općinskog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5"/>
                <w:sz w:val="13"/>
              </w:rPr>
              <w:t> </w:t>
            </w:r>
            <w:r>
              <w:rPr>
                <w:b/>
                <w:sz w:val="13"/>
              </w:rPr>
              <w:t>A100443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PREVENTIVNA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ZAŠTITA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TEKSTILNE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GRAĐE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4.942,04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1.050,00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21,25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3.892,04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1.200,00</w:t>
            </w:r>
          </w:p>
        </w:tc>
      </w:tr>
    </w:tbl>
    <w:p>
      <w:pPr>
        <w:spacing w:after="0"/>
        <w:rPr>
          <w:sz w:val="13"/>
        </w:rPr>
        <w:sectPr>
          <w:pgSz w:w="11910" w:h="16840"/>
          <w:pgMar w:header="0" w:footer="523" w:top="1380" w:bottom="720" w:left="960" w:right="1000"/>
        </w:sectPr>
      </w:pPr>
    </w:p>
    <w:p>
      <w:pPr>
        <w:spacing w:line="240" w:lineRule="auto" w:before="4"/>
        <w:rPr>
          <w:b/>
          <w:sz w:val="2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4650"/>
        <w:gridCol w:w="1077"/>
        <w:gridCol w:w="1298"/>
        <w:gridCol w:w="865"/>
        <w:gridCol w:w="1077"/>
      </w:tblGrid>
      <w:tr>
        <w:trPr>
          <w:trHeight w:val="321" w:hRule="atLeast"/>
        </w:trPr>
        <w:tc>
          <w:tcPr>
            <w:tcW w:w="73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BROJ</w:t>
            </w:r>
          </w:p>
          <w:p>
            <w:pPr>
              <w:pStyle w:val="TableParagraph"/>
              <w:spacing w:line="139" w:lineRule="exact" w:before="23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KONTA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VRSTA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RASHODA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IZDATAKA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PLANIRANO</w:t>
            </w: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right="54"/>
              <w:rPr>
                <w:b/>
                <w:sz w:val="13"/>
              </w:rPr>
            </w:pPr>
            <w:r>
              <w:rPr>
                <w:b/>
                <w:sz w:val="13"/>
              </w:rPr>
              <w:t>PROMJENA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IZNOS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PROMJENA</w:t>
            </w:r>
          </w:p>
          <w:p>
            <w:pPr>
              <w:pStyle w:val="TableParagraph"/>
              <w:spacing w:line="139" w:lineRule="exact" w:before="23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POSTOTAK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4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NOVI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IZNOS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1.200,00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1.142,04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1.142,04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1.142,04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1.142,04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1.142,04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1.142,04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1.400,00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1.400,00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1.400,00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5.2.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županijskog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1.050,00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87,50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1.050,00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87,50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1.050,00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87,50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A100444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OTKUP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MAPE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ARHEOLOŠKIH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CRTEŽA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KREŠIMIRA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RONČEVIĆA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3.711,00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40,42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2.211,00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911,00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911,00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911,00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911,00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911,00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5.2.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županijskog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300,00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A100445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MONOGRAFIJA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ANTUN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BABIĆ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3.750,00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34,09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7.250,00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5.2.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županijskog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750,00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75,00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750,00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75,00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750,00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75,00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A100446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TRANSILITERACIJA,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PRIJEVOD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OBJAVA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RUKOPISNE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OSTAVŠ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6.900,00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36,23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4.400,00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1.900,00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1.900,00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1.900,00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1.900,00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1.900,00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1.900,00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2.000,00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5.2.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županijskog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50,00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50,00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50,00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A100447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GOSTUJUĆE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IZLOŽBE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1.150,00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32,86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4.650,00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1.350,00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135,00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2.350,00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1.350,00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135,00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2.350,00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1.350,00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135,00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2.350,00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5.2.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županijskog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40,00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40,00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200,00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40,00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A100448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MJESTO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SUSRETA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5.531,78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36,15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3.531,78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2.031,78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2.031,78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2.031,78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2.031,78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2.031,78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2.031,78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5.2.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županijskog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2.000,00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 w:right="-29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K100404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IZRADA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PROJEKTNE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DOKUMENTACIJE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OBNOVU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RE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34.000,00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5.3.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Kapitalne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33.000,00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33.000,00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33.000,00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 w:right="-29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K100405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OBNOVA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GALERIJE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LIKOVNIH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UMJETNOSTI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SLAVKO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KO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573.653,74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161,59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928.653,74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265.046,57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265.046,57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265.046,57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265.046,57</w:t>
            </w:r>
          </w:p>
        </w:tc>
      </w:tr>
    </w:tbl>
    <w:p>
      <w:pPr>
        <w:spacing w:after="0"/>
        <w:rPr>
          <w:sz w:val="13"/>
        </w:rPr>
        <w:sectPr>
          <w:pgSz w:w="11910" w:h="16840"/>
          <w:pgMar w:header="0" w:footer="523" w:top="1380" w:bottom="720" w:left="960" w:right="1000"/>
        </w:sectPr>
      </w:pPr>
    </w:p>
    <w:p>
      <w:pPr>
        <w:spacing w:line="240" w:lineRule="auto" w:before="4"/>
        <w:rPr>
          <w:b/>
          <w:sz w:val="2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4650"/>
        <w:gridCol w:w="1077"/>
        <w:gridCol w:w="1298"/>
        <w:gridCol w:w="865"/>
        <w:gridCol w:w="1077"/>
      </w:tblGrid>
      <w:tr>
        <w:trPr>
          <w:trHeight w:val="321" w:hRule="atLeast"/>
        </w:trPr>
        <w:tc>
          <w:tcPr>
            <w:tcW w:w="73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BROJ</w:t>
            </w:r>
          </w:p>
          <w:p>
            <w:pPr>
              <w:pStyle w:val="TableParagraph"/>
              <w:spacing w:line="139" w:lineRule="exact" w:before="23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KONTA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VRSTA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RASHODA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IZDATAKA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PLANIRANO</w:t>
            </w: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right="54"/>
              <w:rPr>
                <w:b/>
                <w:sz w:val="13"/>
              </w:rPr>
            </w:pPr>
            <w:r>
              <w:rPr>
                <w:b/>
                <w:sz w:val="13"/>
              </w:rPr>
              <w:t>PROMJENA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IZNOS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PROMJENA</w:t>
            </w:r>
          </w:p>
          <w:p>
            <w:pPr>
              <w:pStyle w:val="TableParagraph"/>
              <w:spacing w:line="139" w:lineRule="exact" w:before="23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POSTOTAK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4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NOVI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IZNOS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265.046,57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265.046,57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308.607,17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86,93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663.607,17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7.963,37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7.963,37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7.963,37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7.963,37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300.643,80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84,69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655.643,80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55.000,00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355.643,80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118,55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655.643,80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1137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REDOVITA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DJELATNOST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OSNOVNIH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ŠKOLA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A100208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STRUČNO,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ADMINISTRATIVNO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TEHNIČKO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OSOBLJE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1145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REDOVNA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MUZEJSKA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DJELATNOST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738.007,00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201.200,64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27,26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939.207,64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A100207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OPĆI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184.932,00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4,87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193.932,00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55.021,00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1,82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56.021,00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52.221,00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52.221,00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51.621,00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51.621,00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Financijski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2.800,00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35,71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3.800,00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2.800,00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35,71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3.800,00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129.911,00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6,16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137.911,00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127.711,00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0,78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128.711,00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127.211,00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0,79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128.211,00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Financijski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318,18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318,18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9.200,00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A100208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STRUČNO,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ADMINISTRATIVNO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TEHNIČKO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OSOBLJE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540.975,00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191.700,64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35,44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732.675,64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495.950,00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184.400,64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37,18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680.350,64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495.950,00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184.400,64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37,18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680.350,64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480.950,00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181.400,64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37,72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662.350,64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45.025,00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7.300,00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16,21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52.325,00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45.025,00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7.300,00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16,21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52.325,00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42.371,00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7.300,00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17,23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49.671,00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2.654,00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2.654,00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A100209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TEKUĆE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INVESTICIJSKO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ODRŽAVANJE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12.100,00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4,13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12.600,00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4.800,00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4.800,00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4.800,00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4.800,00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4.800,00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4.800,00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7.300,00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6,85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7.800,00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7.300,00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6,85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7.800,00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7.300,00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6,85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7.800,00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Glava</w:t>
            </w:r>
            <w:r>
              <w:rPr>
                <w:b/>
                <w:color w:val="FFFFFF"/>
                <w:spacing w:val="11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00505</w:t>
            </w:r>
            <w:r>
              <w:rPr>
                <w:b/>
                <w:color w:val="FFFFFF"/>
                <w:spacing w:val="11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KNJIŽNJIČARSKA</w:t>
            </w:r>
            <w:r>
              <w:rPr>
                <w:b/>
                <w:color w:val="FFFFFF"/>
                <w:spacing w:val="7"/>
                <w:sz w:val="13"/>
              </w:rPr>
              <w:t> </w:t>
            </w:r>
            <w:r>
              <w:rPr>
                <w:b/>
                <w:color w:val="FFFFFF"/>
                <w:spacing w:val="-2"/>
                <w:sz w:val="13"/>
              </w:rPr>
              <w:t>DJELATNOST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1.398.311,92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73.200,00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5,23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1.471.511,92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1137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REDOVITA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DJELATNOST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OSNOVNIH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ŠKOLA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A100209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TEKUĆE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INVESTICIJSKO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ODRŽAVANJE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1146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REDOVNA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KNJIŽNIČARSKA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DJELATNOST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1.210.461,92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5,78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1.280.461,92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A100207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OPĆI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292.300,00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8.450,00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2,89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300.750,00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218.200,00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0,92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220.200,00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218.200,00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0,92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220.200,00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218.200,00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0,92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220.200,00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41.450,00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1,33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42.000,00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39.950,00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1,38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38.650,00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1,42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39.200,00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Financijski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1.300,00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1.300,00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16,67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4.900,00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16,67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4.900,00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16,67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4.900,00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5.6.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općinskog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26.910,00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2,60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27.610,00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26.910,00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2,60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27.610,00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26.760,00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2,62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27.460,00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Financijski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5.7.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1.540,00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1.540,00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1.540,00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1.540,00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1.540,00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1.540,00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A100208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STRUČNO,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ADMINISTRATIVNO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TEHNIČKO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OSOBLJE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816.411,92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53.250,00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6,52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869.661,92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718.811,92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42.100,00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5,86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760.911,92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718.811,92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42.100,00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5,86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760.911,92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707.011,92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42.100,00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5,95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749.111,92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11.800,00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11.800,00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15.000,00</w:t>
            </w:r>
          </w:p>
        </w:tc>
      </w:tr>
    </w:tbl>
    <w:p>
      <w:pPr>
        <w:spacing w:after="0"/>
        <w:rPr>
          <w:sz w:val="13"/>
        </w:rPr>
        <w:sectPr>
          <w:pgSz w:w="11910" w:h="16840"/>
          <w:pgMar w:header="0" w:footer="523" w:top="1380" w:bottom="720" w:left="960" w:right="1000"/>
        </w:sectPr>
      </w:pPr>
    </w:p>
    <w:p>
      <w:pPr>
        <w:spacing w:line="240" w:lineRule="auto" w:before="4"/>
        <w:rPr>
          <w:b/>
          <w:sz w:val="2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4650"/>
        <w:gridCol w:w="1077"/>
        <w:gridCol w:w="1298"/>
        <w:gridCol w:w="865"/>
        <w:gridCol w:w="1077"/>
      </w:tblGrid>
      <w:tr>
        <w:trPr>
          <w:trHeight w:val="321" w:hRule="atLeast"/>
        </w:trPr>
        <w:tc>
          <w:tcPr>
            <w:tcW w:w="73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BROJ</w:t>
            </w:r>
          </w:p>
          <w:p>
            <w:pPr>
              <w:pStyle w:val="TableParagraph"/>
              <w:spacing w:line="139" w:lineRule="exact" w:before="23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KONTA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VRSTA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RASHODA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IZDATAKA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PLANIRANO</w:t>
            </w: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right="54"/>
              <w:rPr>
                <w:b/>
                <w:sz w:val="13"/>
              </w:rPr>
            </w:pPr>
            <w:r>
              <w:rPr>
                <w:b/>
                <w:sz w:val="13"/>
              </w:rPr>
              <w:t>PROMJENA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IZNOS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PROMJENA</w:t>
            </w:r>
          </w:p>
          <w:p>
            <w:pPr>
              <w:pStyle w:val="TableParagraph"/>
              <w:spacing w:line="139" w:lineRule="exact" w:before="23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POSTOTAK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4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NOVI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IZNOS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24.550,00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24.550,00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24.550,00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24.550,00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24.100,00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24.100,00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5.2.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županijskog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20.100,00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20.100,00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20.100,00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20.100,00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5.6.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općinskog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21.800,00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4.550,00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20,87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26.350,00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21.800,00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4.550,00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20,87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26.350,00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19.400,00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4.550,00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23,45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23.950,00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2.400,00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5.7.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16.150,00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6.600,00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40,87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22.750,00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16.150,00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6.600,00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40,87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22.750,00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15.700,00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6.600,00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42,04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22.300,00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A100209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TEKUĆE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INVESTICIJSKO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ODRŽAVANJE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8.300,00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57,24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22.800,00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8.300,00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207,50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12.300,00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8.300,00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207,50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12.300,00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8.300,00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207,50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12.300,00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6.400,00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6.400,00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6.400,00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5.6.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općinskog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4.100,00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4.100,00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4.100,00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A100224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KNJIŽNIČARSKA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AKTIVNOST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87.250,00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87.250,00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54.900,00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54.900,00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42.900,00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42.900,00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42.900,00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42.900,00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Izdaci</w:t>
            </w:r>
            <w:r>
              <w:rPr>
                <w:b/>
                <w:spacing w:val="2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za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financijsku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imovinu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</w:t>
            </w:r>
            <w:r>
              <w:rPr>
                <w:b/>
                <w:spacing w:val="2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otplate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zajmova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54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Izdaci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otplatu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glavnice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primljenih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kredita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zajmova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13.600,00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13.600,00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13.600,00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13.600,00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5.100,00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5.100,00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5.100,00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5.2.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županijskog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4.250,00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4.250,00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4.250,00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4.250,00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4.250,00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4.250,00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5.6.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općinskog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9.200,00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5.7.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1147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KAPITALNA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ULAGANJA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KNJIŽNIČARSKU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DJELATNOST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186.350,00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1,72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189.550,00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K100122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KAPITALNO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ULAGANJE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KNJIŽNJIČARSKU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DJELATNO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186.350,00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1,72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189.550,00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5,68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46.500,00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5,68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46.500,00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5,68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46.500,00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30.700,00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30.700,00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30.700,00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30.700,00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5.3.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Kapitalne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61.800,00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61.800,00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61.800,00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61.800,00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61.800,00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61.800,00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4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5.4.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Kapitalne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županijskog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11.900,00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11.900,00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11.900,00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11.900,00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11.900,00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11.900,00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5.6.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općinskog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17,28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4.750,00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17,28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4.750,00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3.800,00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18,42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5.7.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3.900,00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3.900,00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3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6.2.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Kapitalne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donacije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Glava</w:t>
            </w:r>
            <w:r>
              <w:rPr>
                <w:b/>
                <w:color w:val="FFFFFF"/>
                <w:spacing w:val="8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00506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KAZALIŠNA</w:t>
            </w:r>
            <w:r>
              <w:rPr>
                <w:b/>
                <w:color w:val="FFFFFF"/>
                <w:spacing w:val="6"/>
                <w:sz w:val="13"/>
              </w:rPr>
              <w:t> </w:t>
            </w:r>
            <w:r>
              <w:rPr>
                <w:b/>
                <w:color w:val="FFFFFF"/>
                <w:spacing w:val="-2"/>
                <w:sz w:val="13"/>
              </w:rPr>
              <w:t>DJELATNOST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498.328,00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62.200,00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12,48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560.528,00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1137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REDOVITA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DJELATNOST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OSNOVNIH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ŠKOLA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243.863,00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54.500,00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22,35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298.363,00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A100208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STRUČNO,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ADMINISTRATIVNO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TEHNIČKO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OSOBLJE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223.295,00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20,15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268.295,00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223.295,00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20,15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268.295,00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223.295,00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20,15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268.295,00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214.801,00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20,95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259.801,00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8.494,00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8.494,00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A100209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TEKUĆE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INVESTICIJSKO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ODRŽAVANJE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20.568,00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46,19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30.068,00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10.371,00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81,96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18.871,00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10.371,00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81,96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18.871,00</w:t>
            </w:r>
          </w:p>
        </w:tc>
      </w:tr>
    </w:tbl>
    <w:p>
      <w:pPr>
        <w:spacing w:after="0"/>
        <w:rPr>
          <w:sz w:val="13"/>
        </w:rPr>
        <w:sectPr>
          <w:pgSz w:w="11910" w:h="16840"/>
          <w:pgMar w:header="0" w:footer="523" w:top="1380" w:bottom="720" w:left="960" w:right="1000"/>
        </w:sectPr>
      </w:pPr>
    </w:p>
    <w:p>
      <w:pPr>
        <w:spacing w:line="240" w:lineRule="auto" w:before="4"/>
        <w:rPr>
          <w:b/>
          <w:sz w:val="2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4650"/>
        <w:gridCol w:w="1077"/>
        <w:gridCol w:w="1298"/>
        <w:gridCol w:w="865"/>
        <w:gridCol w:w="1077"/>
      </w:tblGrid>
      <w:tr>
        <w:trPr>
          <w:trHeight w:val="321" w:hRule="atLeast"/>
        </w:trPr>
        <w:tc>
          <w:tcPr>
            <w:tcW w:w="73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BROJ</w:t>
            </w:r>
          </w:p>
          <w:p>
            <w:pPr>
              <w:pStyle w:val="TableParagraph"/>
              <w:spacing w:line="139" w:lineRule="exact" w:before="23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KONTA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VRSTA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RASHODA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IZDATAKA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PLANIRANO</w:t>
            </w: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right="54"/>
              <w:rPr>
                <w:b/>
                <w:sz w:val="13"/>
              </w:rPr>
            </w:pPr>
            <w:r>
              <w:rPr>
                <w:b/>
                <w:sz w:val="13"/>
              </w:rPr>
              <w:t>PROMJENA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IZNOS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PROMJENA</w:t>
            </w:r>
          </w:p>
          <w:p>
            <w:pPr>
              <w:pStyle w:val="TableParagraph"/>
              <w:spacing w:line="139" w:lineRule="exact" w:before="23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POSTOTAK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4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NOVI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IZNOS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10.371,00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81,96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18.871,00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10.197,00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9,81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11.197,00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10.197,00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9,81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11.197,00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10.197,00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9,81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11.197,00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1148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KAPITALNA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ULAGANJA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KAZALIŠNU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DJELATNOST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122.992,00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2,44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125.992,00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K100105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KAPITALNO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ULAGANJE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OBJEKTE,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OPREMU,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ZEMLJIŠ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3.982,00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3.982,00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1.328,00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1.328,00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1.328,00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1.328,00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1.328,00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1.328,00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2.654,00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2.654,00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2.654,00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2.654,00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2.654,00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2.654,00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K100123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KAPITALNO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ULAGANJE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KAZALIŠNU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DJELATNOST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13.671,00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21,94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16.671,00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3.717,00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80,71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6.717,00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3.717,00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80,71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6.717,00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3.717,00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80,71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6.717,00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3.318,00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3.318,00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3.318,00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3.318,00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3.318,00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3.318,00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6.636,00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6.636,00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6.636,00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6.636,00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6.636,00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6.636,00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5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5"/>
                <w:sz w:val="13"/>
              </w:rPr>
              <w:t> </w:t>
            </w:r>
            <w:r>
              <w:rPr>
                <w:b/>
                <w:sz w:val="13"/>
              </w:rPr>
              <w:t>K100125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PROFESIONALNA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PRODUKCIJA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105.339,00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105.339,00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48.800,00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48.800,00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35.528,00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35.528,00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35.528,00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35.528,00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13.272,00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13.272,00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13.272,00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13.272,00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31.853,00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31.853,00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19.244,00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19.244,00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19.244,00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19.244,00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12.609,00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12.609,00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12.609,00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12.609,00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22.563,00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22.563,00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18.581,00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18.581,00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18.581,00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18.581,00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3.982,00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3.982,00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3.982,00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3.982,00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3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6.1.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Donacije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2.123,00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2.123,00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1.858,00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1.858,00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1.858,00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1.858,00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265,00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1149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REDOVNA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KAZALIŠNA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DJELATNOST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131.473,00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4.700,00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3,57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136.173,00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A100207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OPĆI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108.559,00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0,92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109.559,00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43.328,00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2,31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44.328,00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43.328,00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2,31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44.328,00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42.266,00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2,37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43.266,00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Financijski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1.062,00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1.062,00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55.408,00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55.408,00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55.408,00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55.408,00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54.744,00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54.744,00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Financijski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133,00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5.973,00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5.973,00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5.973,00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5.973,00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5.973,00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5.973,00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5.2.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županijskog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3.053,00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3.053,00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3.053,00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3.053,00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3.053,00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3.053,00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3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6.1.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Donacije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797,00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797,00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797,00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797,00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797,00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797,00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A100208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STRUČNO,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ADMINISTRATIVNO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TEHNIČKO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OSOBLJE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22.914,00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3.700,00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16,15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26.614,00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15.482,00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3.700,00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23,90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19.182,00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15.482,00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3.700,00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23,90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19.182,00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13.532,00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3.700,00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27,34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17.232,00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1.950,00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1.950,00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6.768,00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6.768,00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6.768,00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6.768,00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5.308,00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5.308,00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1.460,00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1.460,00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5.2.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županijskog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664,00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664,00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664,00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664,00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664,00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664,00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Glava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00507</w:t>
            </w:r>
            <w:r>
              <w:rPr>
                <w:b/>
                <w:color w:val="FFFFFF"/>
                <w:spacing w:val="10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KULTURNI</w:t>
            </w:r>
            <w:r>
              <w:rPr>
                <w:b/>
                <w:color w:val="FFFFFF"/>
                <w:spacing w:val="12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CENTAR</w:t>
            </w:r>
            <w:r>
              <w:rPr>
                <w:b/>
                <w:color w:val="FFFFFF"/>
                <w:spacing w:val="10"/>
                <w:sz w:val="13"/>
              </w:rPr>
              <w:t> </w:t>
            </w:r>
            <w:r>
              <w:rPr>
                <w:b/>
                <w:color w:val="FFFFFF"/>
                <w:spacing w:val="-2"/>
                <w:sz w:val="13"/>
              </w:rPr>
              <w:t>VINKOVCI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181.017,00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-</w:t>
            </w:r>
            <w:r>
              <w:rPr>
                <w:b/>
                <w:color w:val="FFFFFF"/>
                <w:spacing w:val="-2"/>
                <w:sz w:val="13"/>
              </w:rPr>
              <w:t>6.638,00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-</w:t>
            </w:r>
            <w:r>
              <w:rPr>
                <w:b/>
                <w:color w:val="FFFFFF"/>
                <w:spacing w:val="-4"/>
                <w:sz w:val="13"/>
              </w:rPr>
              <w:t>3,67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174.379,00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1012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KULTURNE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AKTIVNOSTI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56.470,00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6.638,00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11,75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49.832,00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A101206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BEERAM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DOMAĆE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6.638,00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6.638,00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6.638,00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6.638,00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6.638,00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6.638,00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6.638,00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6.638,00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A101215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NOVOGODIŠNJI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KONCERT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4.983,00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4.983,00</w:t>
            </w:r>
          </w:p>
        </w:tc>
      </w:tr>
    </w:tbl>
    <w:p>
      <w:pPr>
        <w:spacing w:after="0"/>
        <w:rPr>
          <w:sz w:val="13"/>
        </w:rPr>
        <w:sectPr>
          <w:pgSz w:w="11910" w:h="16840"/>
          <w:pgMar w:header="0" w:footer="523" w:top="1380" w:bottom="720" w:left="960" w:right="1000"/>
        </w:sectPr>
      </w:pPr>
    </w:p>
    <w:p>
      <w:pPr>
        <w:spacing w:line="240" w:lineRule="auto" w:before="4"/>
        <w:rPr>
          <w:b/>
          <w:sz w:val="2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4650"/>
        <w:gridCol w:w="1077"/>
        <w:gridCol w:w="1298"/>
        <w:gridCol w:w="865"/>
        <w:gridCol w:w="1077"/>
      </w:tblGrid>
      <w:tr>
        <w:trPr>
          <w:trHeight w:val="321" w:hRule="atLeast"/>
        </w:trPr>
        <w:tc>
          <w:tcPr>
            <w:tcW w:w="73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BROJ</w:t>
            </w:r>
          </w:p>
          <w:p>
            <w:pPr>
              <w:pStyle w:val="TableParagraph"/>
              <w:spacing w:line="139" w:lineRule="exact" w:before="23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KONTA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VRSTA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RASHODA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IZDATAKA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PLANIRANO</w:t>
            </w: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right="54"/>
              <w:rPr>
                <w:b/>
                <w:sz w:val="13"/>
              </w:rPr>
            </w:pPr>
            <w:r>
              <w:rPr>
                <w:b/>
                <w:sz w:val="13"/>
              </w:rPr>
              <w:t>PROMJENA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IZNOS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PROMJENA</w:t>
            </w:r>
          </w:p>
          <w:p>
            <w:pPr>
              <w:pStyle w:val="TableParagraph"/>
              <w:spacing w:line="139" w:lineRule="exact" w:before="23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POSTOTAK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4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NOVI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IZNOS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3.983,00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3.983,00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3.983,00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3.983,00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3.983,00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3.983,00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A101217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UMJETNIČKI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AMATERIZAM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3.982,00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3.982,00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3.982,00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3.982,00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3.982,00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3.982,00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3.982,00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3.982,00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A101222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UMJETNIČKI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PROGRAMI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16.645,00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16.645,00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7.301,00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7.301,00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7.301,00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7.301,00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7.301,00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7.301,00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9.344,00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9.344,00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9.344,00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9.344,00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9.344,00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9.344,00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A101223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VINKOVAČKA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UMJETNOST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ČETVRTKOM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1.992,00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1.992,00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1.992,00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1.992,00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1.992,00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1.992,00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1.992,00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1.992,00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A101224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MEĐUNARODNO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NATJECANJE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TAMBURI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17.584,00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17.584,00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5.312,00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5.312,00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5.312,00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5.312,00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5.312,00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5.312,00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2.981,00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2.981,00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2.981,00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2.981,00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2.981,00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2.981,00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5.309,00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5.309,00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5.309,00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5.309,00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5.309,00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5.309,00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3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6.1.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Donacije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3.982,00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3.982,00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3.982,00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3.982,00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3.982,00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3.982,00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A101226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SIMFO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ROCK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KONCERT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4.646,00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4.646,00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4.646,00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4.646,00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4.646,00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4.646,00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4.646,00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4.646,00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1159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KAPITALNA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ULAGANJA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KULTURU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4.247,00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4.247,00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K100121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KAPITALNO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ULAGANJE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KULTURU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4.247,00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4.247,00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4.247,00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4.247,00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4.247,00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4.247,00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4.247,00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4.247,00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1160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REDOVNA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DJELATNOST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KULTURNOG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CENTRA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120.300,00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120.300,00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A100207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OPĆI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62.250,00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62.250,00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53.621,00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53.621,00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53.621,00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53.621,00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52.559,00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52.559,00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Financijski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1.062,00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1.062,00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8.629,00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8.629,00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8.629,00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8.629,00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8.629,00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8.629,00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A100208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STRUČNO,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ADMINISTRATIVNO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TEHNIČKO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OSOBLJE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58.050,00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58.050,00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58.050,00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58.050,00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58.050,00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58.050,00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56.855,00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56.855,00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1.195,00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1.195,00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Glava</w:t>
            </w:r>
            <w:r>
              <w:rPr>
                <w:b/>
                <w:color w:val="FFFFFF"/>
                <w:spacing w:val="10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00508</w:t>
            </w:r>
            <w:r>
              <w:rPr>
                <w:b/>
                <w:color w:val="FFFFFF"/>
                <w:spacing w:val="10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KULTURNA</w:t>
            </w:r>
            <w:r>
              <w:rPr>
                <w:b/>
                <w:color w:val="FFFFFF"/>
                <w:spacing w:val="7"/>
                <w:sz w:val="13"/>
              </w:rPr>
              <w:t> </w:t>
            </w:r>
            <w:r>
              <w:rPr>
                <w:b/>
                <w:color w:val="FFFFFF"/>
                <w:spacing w:val="-2"/>
                <w:sz w:val="13"/>
              </w:rPr>
              <w:t>BAŠTINA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35.000,00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35.000,00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1150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ULAGANJE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KULTURNU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BAŠTINU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35.000,00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K100165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REVITALIZACIJA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KULTURNO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POVIJESNE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BAŠTINE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Razdjel</w:t>
            </w:r>
            <w:r>
              <w:rPr>
                <w:b/>
                <w:color w:val="FFFFFF"/>
                <w:spacing w:val="11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006</w:t>
            </w:r>
            <w:r>
              <w:rPr>
                <w:b/>
                <w:color w:val="FFFFFF"/>
                <w:spacing w:val="10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UPRAVNI</w:t>
            </w:r>
            <w:r>
              <w:rPr>
                <w:b/>
                <w:color w:val="FFFFFF"/>
                <w:spacing w:val="13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ODJEL</w:t>
            </w:r>
            <w:r>
              <w:rPr>
                <w:b/>
                <w:color w:val="FFFFFF"/>
                <w:spacing w:val="10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KOMUNALNOG</w:t>
            </w:r>
            <w:r>
              <w:rPr>
                <w:b/>
                <w:color w:val="FFFFFF"/>
                <w:spacing w:val="12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GOSPODARSTVA</w:t>
            </w:r>
            <w:r>
              <w:rPr>
                <w:b/>
                <w:color w:val="FFFFFF"/>
                <w:spacing w:val="7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I</w:t>
            </w:r>
            <w:r>
              <w:rPr>
                <w:b/>
                <w:color w:val="FFFFFF"/>
                <w:spacing w:val="12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UREĐENJA</w:t>
            </w:r>
            <w:r>
              <w:rPr>
                <w:b/>
                <w:color w:val="FFFFFF"/>
                <w:spacing w:val="7"/>
                <w:sz w:val="13"/>
              </w:rPr>
              <w:t> </w:t>
            </w:r>
            <w:r>
              <w:rPr>
                <w:b/>
                <w:color w:val="FFFFFF"/>
                <w:spacing w:val="-4"/>
                <w:sz w:val="13"/>
              </w:rPr>
              <w:t>GRAD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10.422.132,71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1.803.929,35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17,31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12.226.062,06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Glava</w:t>
            </w:r>
            <w:r>
              <w:rPr>
                <w:b/>
                <w:color w:val="FFFFFF"/>
                <w:spacing w:val="11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00601</w:t>
            </w:r>
            <w:r>
              <w:rPr>
                <w:b/>
                <w:color w:val="FFFFFF"/>
                <w:spacing w:val="11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KOMUNALNO</w:t>
            </w:r>
            <w:r>
              <w:rPr>
                <w:b/>
                <w:color w:val="FFFFFF"/>
                <w:spacing w:val="13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GOSPODARSTVO</w:t>
            </w:r>
            <w:r>
              <w:rPr>
                <w:b/>
                <w:color w:val="FFFFFF"/>
                <w:spacing w:val="14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I</w:t>
            </w:r>
            <w:r>
              <w:rPr>
                <w:b/>
                <w:color w:val="FFFFFF"/>
                <w:spacing w:val="14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UREĐENJE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pacing w:val="-4"/>
                <w:sz w:val="13"/>
              </w:rPr>
              <w:t>GRADA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312.670,80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312.670,80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1112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JAVNA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UPRAVA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ADMINISTRACIJA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312.670,80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312.670,80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A100201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STRUČNO,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ADMINISTRATIVNO</w:t>
            </w:r>
            <w:r>
              <w:rPr>
                <w:b/>
                <w:spacing w:val="15"/>
                <w:sz w:val="13"/>
              </w:rPr>
              <w:t> </w:t>
            </w:r>
            <w:r>
              <w:rPr>
                <w:b/>
                <w:sz w:val="13"/>
              </w:rPr>
              <w:t>TEHNIČKO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OSOBLJE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GRADSKE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312.670,80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312.670,80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312.670,80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312.670,80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312.670,80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312.670,80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304.670,80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304.670,80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Glava</w:t>
            </w:r>
            <w:r>
              <w:rPr>
                <w:b/>
                <w:color w:val="FFFFFF"/>
                <w:spacing w:val="10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00602</w:t>
            </w:r>
            <w:r>
              <w:rPr>
                <w:b/>
                <w:color w:val="FFFFFF"/>
                <w:spacing w:val="11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KOMUNALNO</w:t>
            </w:r>
            <w:r>
              <w:rPr>
                <w:b/>
                <w:color w:val="FFFFFF"/>
                <w:spacing w:val="14"/>
                <w:sz w:val="13"/>
              </w:rPr>
              <w:t> </w:t>
            </w:r>
            <w:r>
              <w:rPr>
                <w:b/>
                <w:color w:val="FFFFFF"/>
                <w:spacing w:val="-2"/>
                <w:sz w:val="13"/>
              </w:rPr>
              <w:t>GOSPODARSTVO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10.031.773,91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1.813.929,35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18,08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11.845.703,26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1117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ODRŽAVANJE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KOMUNALNE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INRASTRUKTURE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4.853.671,00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250.050,00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5,15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5.103.721,00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A100235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PROGRAM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ODRŽAVANJA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JAVNE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RASVIJETE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659.268,00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659.268,00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1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4.1.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Komunalna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naknada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659.268,00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659.268,00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659.268,00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659.268,00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659.268,00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659.268,00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A100236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PROGRAM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ODRŽAVANJA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NERAZVRSTANIH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CESTA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ODVODNJ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1.875.893,00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8.700,00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4"/>
                <w:sz w:val="13"/>
              </w:rPr>
              <w:t>0,46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1.867.193,00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927.877,00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8.700,00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4"/>
                <w:sz w:val="13"/>
              </w:rPr>
              <w:t>0,94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919.177,00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886.090,00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3.700,00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4"/>
                <w:sz w:val="13"/>
              </w:rPr>
              <w:t>0,42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882.390,00</w:t>
            </w:r>
          </w:p>
        </w:tc>
      </w:tr>
    </w:tbl>
    <w:p>
      <w:pPr>
        <w:spacing w:after="0"/>
        <w:rPr>
          <w:sz w:val="13"/>
        </w:rPr>
        <w:sectPr>
          <w:pgSz w:w="11910" w:h="16840"/>
          <w:pgMar w:header="0" w:footer="523" w:top="1380" w:bottom="720" w:left="960" w:right="1000"/>
        </w:sectPr>
      </w:pPr>
    </w:p>
    <w:p>
      <w:pPr>
        <w:spacing w:line="240" w:lineRule="auto" w:before="4"/>
        <w:rPr>
          <w:b/>
          <w:sz w:val="2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4650"/>
        <w:gridCol w:w="1077"/>
        <w:gridCol w:w="1298"/>
        <w:gridCol w:w="865"/>
        <w:gridCol w:w="1077"/>
      </w:tblGrid>
      <w:tr>
        <w:trPr>
          <w:trHeight w:val="321" w:hRule="atLeast"/>
        </w:trPr>
        <w:tc>
          <w:tcPr>
            <w:tcW w:w="73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BROJ</w:t>
            </w:r>
          </w:p>
          <w:p>
            <w:pPr>
              <w:pStyle w:val="TableParagraph"/>
              <w:spacing w:line="139" w:lineRule="exact" w:before="23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KONTA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VRSTA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RASHODA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IZDATAKA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PLANIRANO</w:t>
            </w: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right="54"/>
              <w:rPr>
                <w:b/>
                <w:sz w:val="13"/>
              </w:rPr>
            </w:pPr>
            <w:r>
              <w:rPr>
                <w:b/>
                <w:sz w:val="13"/>
              </w:rPr>
              <w:t>PROMJENA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IZNOS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PROMJENA</w:t>
            </w:r>
          </w:p>
          <w:p>
            <w:pPr>
              <w:pStyle w:val="TableParagraph"/>
              <w:spacing w:line="139" w:lineRule="exact" w:before="23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POSTOTAK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4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NOVI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IZNOS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886.090,00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3.700,00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0,42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882.390,00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41.787,00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11,97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36.787,00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41.787,00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11,97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36.787,00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1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4.1.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Komunalna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naknada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293.672,00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293.672,00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293.672,00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293.672,00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293.672,00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293.672,00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4.2.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Komunalni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doprinos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66.361,00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66.361,00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66.361,00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66.361,00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66.361,00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66.361,00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3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4.6.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za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posebne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namjene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587.983,00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587.983,00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587.983,00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587.983,00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587.983,00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587.983,00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A100237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PROGRAM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ODRŽAVANJA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JAVNIH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ZELENIH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POVRŠINA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896.320,00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896.320,00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1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4.1.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Komunalna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naknada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896.220,00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896.220,00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896.220,00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896.220,00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896.220,00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896.220,00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 w:right="-44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A100239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PROGRAM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ODRŽAVANJA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ČISTOĆE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JAVNIH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ZELENIH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POVRŠINA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643.409,00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643.409,00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112.000,00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112.000,00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112.000,00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1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4.1.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Komunalna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naknada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531.409,00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531.409,00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531.409,00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531.409,00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531.409,00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531.409,00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A100240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PROGRAM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ZAŠTITE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OKOLIŠA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551.960,00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5,44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581.960,00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536.960,00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5,59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566.960,00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489.960,00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4,08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509.960,00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273.599,00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7,31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293.599,00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37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Naknade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građanima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kućanstvima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temelju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osiguranja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druge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naknade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66.361,00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66.361,00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47.000,00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21,28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57.000,00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47.000,00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21,28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57.000,00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1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4.1.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Komunalna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naknada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A100244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REKREACIJSKO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EDUKATIVNI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PROSTORI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226.821,00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218.750,00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96,44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445.571,00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23,26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23,26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18.000,00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8.1.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Sredstva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kredita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183.821,00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208.750,00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113,56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392.571,00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183.821,00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208.750,00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113,56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392.571,00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183.821,00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208.750,00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113,56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392.571,00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A100245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Autobusna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stajališta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1151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KOMUNALNA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INFRASTRUKTURA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5.178.102,91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1.563.879,35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30,20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6.741.982,26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A100102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NERAZVRSTANE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CESTE,</w:t>
            </w:r>
            <w:r>
              <w:rPr>
                <w:b/>
                <w:spacing w:val="15"/>
                <w:sz w:val="13"/>
              </w:rPr>
              <w:t> </w:t>
            </w:r>
            <w:r>
              <w:rPr>
                <w:b/>
                <w:sz w:val="13"/>
              </w:rPr>
              <w:t>NOGOSTUPI,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BICIKLISTIČKE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STAZE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10"/>
                <w:sz w:val="13"/>
              </w:rPr>
              <w:t>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911.275,00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192.630,29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21,14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1.103.905,29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387.645,00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85.630,29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22,09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473.275,29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3.982,00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3.982,00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3.982,00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3.982,00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383.663,00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85.630,29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22,32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469.293,29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78.308,00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75.630,29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96,58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153.938,29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225.721,00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4,43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235.721,00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79.634,00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79.634,00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4.2.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Komunalni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doprinos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125.000,00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8.1.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Sredstva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kredita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523.630,00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18.000,00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4"/>
                <w:sz w:val="13"/>
              </w:rPr>
              <w:t>3,44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505.630,00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523.630,00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18.000,00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4"/>
                <w:sz w:val="13"/>
              </w:rPr>
              <w:t>3,44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505.630,00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493.630,00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18.000,00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3,65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475.630,00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A100103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ODVODNJA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PROČIŠĆAVANJE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OTPADNIH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VODA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8.1.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Sredstva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kredita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A100104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OPSKRBA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PITKOM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VODOM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8.1.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Sredstva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kredita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K100102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NADVOŽNJAK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BORINAČKA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CESTA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1.013.680,53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463.680,53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45,74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5.3.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Kapitalne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152.052,07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152.052,07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61,13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61,13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59,66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59,66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1,47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1,47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151.990,94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151.990,94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2.977,86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2.977,86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149.013,08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149.013,08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861.628,46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861.628,46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</w:tbl>
    <w:p>
      <w:pPr>
        <w:spacing w:after="0"/>
        <w:rPr>
          <w:sz w:val="13"/>
        </w:rPr>
        <w:sectPr>
          <w:pgSz w:w="11910" w:h="16840"/>
          <w:pgMar w:header="0" w:footer="523" w:top="1380" w:bottom="720" w:left="960" w:right="1000"/>
        </w:sectPr>
      </w:pPr>
    </w:p>
    <w:p>
      <w:pPr>
        <w:spacing w:line="240" w:lineRule="auto" w:before="4"/>
        <w:rPr>
          <w:b/>
          <w:sz w:val="2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4650"/>
        <w:gridCol w:w="1077"/>
        <w:gridCol w:w="1298"/>
        <w:gridCol w:w="865"/>
        <w:gridCol w:w="1077"/>
      </w:tblGrid>
      <w:tr>
        <w:trPr>
          <w:trHeight w:val="321" w:hRule="atLeast"/>
        </w:trPr>
        <w:tc>
          <w:tcPr>
            <w:tcW w:w="73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BROJ</w:t>
            </w:r>
          </w:p>
          <w:p>
            <w:pPr>
              <w:pStyle w:val="TableParagraph"/>
              <w:spacing w:line="139" w:lineRule="exact" w:before="23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KONTA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VRSTA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RASHODA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IZDATAKA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PLANIRANO</w:t>
            </w: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right="54"/>
              <w:rPr>
                <w:b/>
                <w:sz w:val="13"/>
              </w:rPr>
            </w:pPr>
            <w:r>
              <w:rPr>
                <w:b/>
                <w:sz w:val="13"/>
              </w:rPr>
              <w:t>PROMJENA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IZNOS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PROMJENA</w:t>
            </w:r>
          </w:p>
          <w:p>
            <w:pPr>
              <w:pStyle w:val="TableParagraph"/>
              <w:spacing w:line="139" w:lineRule="exact" w:before="23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POSTOTAK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4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NOVI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IZNOS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346,46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346,46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338,11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338,11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8,35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8,35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861.282,00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861.282,00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16.874,54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16.874,54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844.407,46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844.407,46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8.1.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Sredstva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kredita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550.000,00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550.000,00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K100132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JAVNA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RASVJETA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128.890,00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128.890,00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78.890,00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78.890,00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76.890,00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76.890,00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63.890,00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63.890,00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8.1.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Sredstva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kredita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K100150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SUSTAV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JAVNI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BICIKLI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14.100,00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14.100,00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14.100,00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14.100,00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14.100,00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K100152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IZGRADNJA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BICIKLISTIČKE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STAZE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BIC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491.802,11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491.802,11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5.3.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Kapitalne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71.670,32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71.670,32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71.670,32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71.670,32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71.670,32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71.670,32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406.131,79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406.131,79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406.131,79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406.131,79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406.131,79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406.131,79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K100153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IZGRADNJA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BICIKLISTIČKE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STAZE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BIC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285.000,00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285.000,00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72.500,00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72.500,00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72.500,00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72.500,00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72.500,00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72.500,00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212.500,00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212.500,00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212.500,00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212.500,00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212.500,00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212.500,00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K100166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VINKOVCI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PAMETNI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GRAD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SIGURNIJI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GRAD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94.644,00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94.644,00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40.544,00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40.544,00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40.544,00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40.544,00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13.272,00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13.272,00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27.272,00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27.272,00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8.1.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Sredstva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kredita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54.100,00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54.100,00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54.100,00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54.100,00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54.100,00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54.100,00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K100168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OBILAZNICA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NOVO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SELO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474.230,00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474.230,00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3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6.4.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Donacije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trgovačkih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društava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474.230,00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474.230,00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474.230,00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474.230,00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474.230,00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474.230,00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K100178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ZELENE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OAZE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GRADA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VINKOVACA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159.624,58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159.624,58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32.323,07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32.323,07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9.374,90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9.374,90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9.374,90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9.374,90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22.948,17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22.948,17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1.111,50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1.111,50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21.836,67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21.836,67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5.3.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Kapitalne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127.301,51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127.301,51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40.950,22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40.950,22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40.950,22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40.950,22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86.351,29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86.351,29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86.351,29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86.351,29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K100180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NABAVKA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SPREMNIKA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8.1.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Sredstva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kredita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K100183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IZGRADNJA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BICIKLISTIČKE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STAZE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BIC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10"/>
                <w:sz w:val="13"/>
              </w:rPr>
              <w:t>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26.545,00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53.455,00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201,38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26.545,00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53.455,00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201,38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26.545,00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53.455,00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201,38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26.545,00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53.455,00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201,38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 w:right="-15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Kapitalni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projekt K100184</w:t>
            </w:r>
            <w:r>
              <w:rPr>
                <w:b/>
                <w:spacing w:val="-3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IZGRADNJA</w:t>
            </w:r>
            <w:r>
              <w:rPr>
                <w:b/>
                <w:spacing w:val="3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BICIKLISTIČKE</w:t>
            </w:r>
            <w:r>
              <w:rPr>
                <w:b/>
                <w:spacing w:val="-1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STAZE BIC</w:t>
            </w:r>
            <w:r>
              <w:rPr>
                <w:b/>
                <w:spacing w:val="-3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1</w:t>
            </w:r>
            <w:r>
              <w:rPr>
                <w:b/>
                <w:spacing w:val="-3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- BIC</w:t>
            </w:r>
            <w:r>
              <w:rPr>
                <w:b/>
                <w:spacing w:val="-3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FAZA</w:t>
            </w:r>
            <w:r>
              <w:rPr>
                <w:b/>
                <w:spacing w:val="-5"/>
                <w:w w:val="105"/>
                <w:sz w:val="13"/>
              </w:rPr>
              <w:t> "B"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158.434,59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158.434,59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158.434,59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158.434,59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157.434,59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157.434,59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157.434,59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157.434,59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K100185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ZELENE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OAZE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GRADA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VINKOVACA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"B"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124.748,49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124.748,49</w:t>
            </w:r>
          </w:p>
        </w:tc>
      </w:tr>
    </w:tbl>
    <w:p>
      <w:pPr>
        <w:spacing w:after="0"/>
        <w:rPr>
          <w:sz w:val="13"/>
        </w:rPr>
        <w:sectPr>
          <w:pgSz w:w="11910" w:h="16840"/>
          <w:pgMar w:header="0" w:footer="523" w:top="1380" w:bottom="720" w:left="960" w:right="1000"/>
        </w:sectPr>
      </w:pPr>
    </w:p>
    <w:p>
      <w:pPr>
        <w:spacing w:line="240" w:lineRule="auto" w:before="4"/>
        <w:rPr>
          <w:b/>
          <w:sz w:val="2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4650"/>
        <w:gridCol w:w="1077"/>
        <w:gridCol w:w="1298"/>
        <w:gridCol w:w="865"/>
        <w:gridCol w:w="1077"/>
      </w:tblGrid>
      <w:tr>
        <w:trPr>
          <w:trHeight w:val="321" w:hRule="atLeast"/>
        </w:trPr>
        <w:tc>
          <w:tcPr>
            <w:tcW w:w="73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BROJ</w:t>
            </w:r>
          </w:p>
          <w:p>
            <w:pPr>
              <w:pStyle w:val="TableParagraph"/>
              <w:spacing w:line="139" w:lineRule="exact" w:before="23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KONTA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VRSTA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RASHODA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IZDATAKA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PLANIRANO</w:t>
            </w: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right="54"/>
              <w:rPr>
                <w:b/>
                <w:sz w:val="13"/>
              </w:rPr>
            </w:pPr>
            <w:r>
              <w:rPr>
                <w:b/>
                <w:sz w:val="13"/>
              </w:rPr>
              <w:t>PROMJENA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IZNOS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PROMJENA</w:t>
            </w:r>
          </w:p>
          <w:p>
            <w:pPr>
              <w:pStyle w:val="TableParagraph"/>
              <w:spacing w:line="139" w:lineRule="exact" w:before="23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POSTOTAK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4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NOVI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IZNOS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124.748,49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124.748,49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27.791,84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27.791,84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27.791,84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27.791,84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96.956,65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96.956,65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96.956,65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96.956,65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 w:right="-44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K100187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Poboljšanje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infrastrukture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gospodarenje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otpadom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uvo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72.321,15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264.487,50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365,71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336.808,65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8.1.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Sredstva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kredita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18.189,94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318.618,71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1.751,62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336.808,65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7.009,94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48.598,71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693,28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55.608,65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7.009,94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48.598,71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693,28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55.608,65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11.180,00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270.020,00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2.415,21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281.200,00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11.180,00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63.320,00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566,37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74.500,00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206.700,00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206.700,00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3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8.2.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Predfinanciranje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54.131,21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54.131,21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42.911,21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42.911,21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42.911,21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42.911,21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11.220,00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11.220,00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11.220,00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11.220,00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K100188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SPORTSKO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REKREACIJSKI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CENTAR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PARK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PAPUK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1.072.807,46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1.210.298,99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112,82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2.283.106,45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8.1.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Sredstva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kredita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160.921,12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1.785.185,33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1.109,35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1.946.106,45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6.300,00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35.700,00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566,67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42.000,00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6.300,00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35.700,00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566,67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42.000,00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154.621,12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1.749.485,33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1.131,47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1.904.106,45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13.025,20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81.736,90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627,53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94.762,10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141.595,92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1.667.748,43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1.177,82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1.809.344,35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3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8.2.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Predfinanciranje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911.886,34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574.886,34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63,04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337.000,00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35.700,00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35.700,00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35.700,00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35.700,00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876.186,34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539.186,34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61,54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337.000,00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73.809,48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73.809,48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802.376,86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465.376,86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58,00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337.000,00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K100189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LED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Markeri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54.536,25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54.536,25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4.2.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Komunalni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doprinos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10.360,87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10.360,87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10.360,87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10.360,87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10.360,87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10.360,87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5.3.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Kapitalne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24.175,38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24.175,38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24.175,38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24.175,38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24.175,38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24.175,38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Kapitalni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projekt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K100190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Vidi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VK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252.151,85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252.151,85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5.3.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Kapitalne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8.1.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Sredstva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kredita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172.151,85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172.151,85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172.151,85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172.151,85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172.151,85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172.151,85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Glava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00604</w:t>
            </w:r>
            <w:r>
              <w:rPr>
                <w:b/>
                <w:color w:val="FFFFFF"/>
                <w:spacing w:val="10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UREĐENJE</w:t>
            </w:r>
            <w:r>
              <w:rPr>
                <w:b/>
                <w:color w:val="FFFFFF"/>
                <w:spacing w:val="8"/>
                <w:sz w:val="13"/>
              </w:rPr>
              <w:t> </w:t>
            </w:r>
            <w:r>
              <w:rPr>
                <w:b/>
                <w:color w:val="FFFFFF"/>
                <w:spacing w:val="-4"/>
                <w:sz w:val="13"/>
              </w:rPr>
              <w:t>GRADA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53.798,00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-</w:t>
            </w:r>
            <w:r>
              <w:rPr>
                <w:b/>
                <w:color w:val="FFFFFF"/>
                <w:spacing w:val="-2"/>
                <w:sz w:val="13"/>
              </w:rPr>
              <w:t>10.000,00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-</w:t>
            </w:r>
            <w:r>
              <w:rPr>
                <w:b/>
                <w:color w:val="FFFFFF"/>
                <w:spacing w:val="-2"/>
                <w:sz w:val="13"/>
              </w:rPr>
              <w:t>18,59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43.798,00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1152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KAPITALNA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ULAGANJA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KOMUNALNU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INFRASTRUKTURU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53.798,00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18,59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43.798,00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K100133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PROGRAM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IZRADE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DOKUMENTACIJE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53.798,00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18,59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43.798,00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53.798,00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18,59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43.798,00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27.872,00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27.872,00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27.872,00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27.872,00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25.926,00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38,57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15.926,00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25.926,00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38,57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15.926,00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Glava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00606</w:t>
            </w:r>
            <w:r>
              <w:rPr>
                <w:b/>
                <w:color w:val="FFFFFF"/>
                <w:spacing w:val="10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OSTALI</w:t>
            </w:r>
            <w:r>
              <w:rPr>
                <w:b/>
                <w:color w:val="FFFFFF"/>
                <w:spacing w:val="12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PRORAČUNSKI</w:t>
            </w:r>
            <w:r>
              <w:rPr>
                <w:b/>
                <w:color w:val="FFFFFF"/>
                <w:spacing w:val="12"/>
                <w:sz w:val="13"/>
              </w:rPr>
              <w:t> </w:t>
            </w:r>
            <w:r>
              <w:rPr>
                <w:b/>
                <w:color w:val="FFFFFF"/>
                <w:spacing w:val="-2"/>
                <w:sz w:val="13"/>
              </w:rPr>
              <w:t>KORISNICI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23.890,00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23.890,00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1152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KAPITALNA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ULAGANJA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KOMUNALNU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INFRASTRUKTURU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10.618,00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10.618,00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K100105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KAPITALNO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ULAGANJE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OBJEKTE,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OPREMU,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ZEMLJIŠ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10.618,00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10.618,00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3.982,00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3.982,00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3.982,00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3.982,00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3.982,00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3.982,00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8.1.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Sredstva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kredita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6.636,00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6.636,00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6.636,00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6.636,00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6.636,00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6.636,00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1153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SUBVENCIJE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TRGOVAČKIH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DRUŠTVIMA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13.272,00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13.272,00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A100223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POLET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13.272,00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13.272,00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13.272,00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13.272,00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13.272,00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13.272,00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Subvencije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13.272,00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13.272,00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Razdjel</w:t>
            </w:r>
            <w:r>
              <w:rPr>
                <w:b/>
                <w:color w:val="FFFFFF"/>
                <w:spacing w:val="-4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007</w:t>
            </w:r>
            <w:r>
              <w:rPr>
                <w:b/>
                <w:color w:val="FFFFFF"/>
                <w:spacing w:val="-5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UPRAVNI</w:t>
            </w:r>
            <w:r>
              <w:rPr>
                <w:b/>
                <w:color w:val="FFFFFF"/>
                <w:spacing w:val="-3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ODJEL</w:t>
            </w:r>
            <w:r>
              <w:rPr>
                <w:b/>
                <w:color w:val="FFFFFF"/>
                <w:spacing w:val="-5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ZA</w:t>
            </w:r>
            <w:r>
              <w:rPr>
                <w:b/>
                <w:color w:val="FFFFFF"/>
                <w:spacing w:val="-7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PRORAČUN</w:t>
            </w:r>
            <w:r>
              <w:rPr>
                <w:b/>
                <w:color w:val="FFFFFF"/>
                <w:spacing w:val="-5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I</w:t>
            </w:r>
            <w:r>
              <w:rPr>
                <w:b/>
                <w:color w:val="FFFFFF"/>
                <w:spacing w:val="-3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FINANCIJE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3.233.267,18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1.983.000,00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61,33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5.216.267,18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Glava</w:t>
            </w:r>
            <w:r>
              <w:rPr>
                <w:b/>
                <w:color w:val="FFFFFF"/>
                <w:spacing w:val="-4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00701</w:t>
            </w:r>
            <w:r>
              <w:rPr>
                <w:b/>
                <w:color w:val="FFFFFF"/>
                <w:spacing w:val="-4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PRORAČUN</w:t>
            </w:r>
            <w:r>
              <w:rPr>
                <w:b/>
                <w:color w:val="FFFFFF"/>
                <w:spacing w:val="-3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I FINANCIJE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3.233.267,18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1.983.000,00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61,33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5.216.267,18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1112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JAVNA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UPRAVA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ADMINISTRACIJA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3.223.267,18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1.990.000,00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61,74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5.213.267,18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A100201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STRUČNO,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ADMINISTRATIVNO</w:t>
            </w:r>
            <w:r>
              <w:rPr>
                <w:b/>
                <w:spacing w:val="15"/>
                <w:sz w:val="13"/>
              </w:rPr>
              <w:t> </w:t>
            </w:r>
            <w:r>
              <w:rPr>
                <w:b/>
                <w:sz w:val="13"/>
              </w:rPr>
              <w:t>TEHNIČKO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OSOBLJE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GRADSKE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610.704,56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8,19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660.704,56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610.704,56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8,19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660.704,56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610.704,56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8,19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660.704,56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568.704,56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8,79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618.704,56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42.000,00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A100202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OPĆI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POSLOVI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GRADSKE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UPRAVE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VINKOVCI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2.612.562,62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1.940.000,00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74,26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4.552.562,62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2.212.562,62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1.940.000,00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87,68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4.152.562,62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341.973,82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341.973,82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162.380,00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162.380,00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Financijski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179.593,82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179.593,82</w:t>
            </w:r>
          </w:p>
        </w:tc>
      </w:tr>
    </w:tbl>
    <w:p>
      <w:pPr>
        <w:spacing w:after="0"/>
        <w:rPr>
          <w:sz w:val="13"/>
        </w:rPr>
        <w:sectPr>
          <w:pgSz w:w="11910" w:h="16840"/>
          <w:pgMar w:header="0" w:footer="523" w:top="1380" w:bottom="720" w:left="960" w:right="1000"/>
        </w:sectPr>
      </w:pPr>
    </w:p>
    <w:p>
      <w:pPr>
        <w:spacing w:line="240" w:lineRule="auto" w:before="4"/>
        <w:rPr>
          <w:b/>
          <w:sz w:val="2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4650"/>
        <w:gridCol w:w="1077"/>
        <w:gridCol w:w="1298"/>
        <w:gridCol w:w="865"/>
        <w:gridCol w:w="1077"/>
      </w:tblGrid>
      <w:tr>
        <w:trPr>
          <w:trHeight w:val="321" w:hRule="atLeast"/>
        </w:trPr>
        <w:tc>
          <w:tcPr>
            <w:tcW w:w="73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BROJ</w:t>
            </w:r>
          </w:p>
          <w:p>
            <w:pPr>
              <w:pStyle w:val="TableParagraph"/>
              <w:spacing w:line="139" w:lineRule="exact" w:before="23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KONTA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VRSTA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RASHODA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IZDATAKA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PLANIRANO</w:t>
            </w: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right="54"/>
              <w:rPr>
                <w:b/>
                <w:sz w:val="13"/>
              </w:rPr>
            </w:pPr>
            <w:r>
              <w:rPr>
                <w:b/>
                <w:sz w:val="13"/>
              </w:rPr>
              <w:t>PROMJENA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IZNOS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PROMJENA</w:t>
            </w:r>
          </w:p>
          <w:p>
            <w:pPr>
              <w:pStyle w:val="TableParagraph"/>
              <w:spacing w:line="139" w:lineRule="exact" w:before="23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POSTOTAK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4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NOVI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IZNOS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Izdaci</w:t>
            </w:r>
            <w:r>
              <w:rPr>
                <w:b/>
                <w:spacing w:val="2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za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financijsku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imovinu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</w:t>
            </w:r>
            <w:r>
              <w:rPr>
                <w:b/>
                <w:spacing w:val="2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otplate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zajmova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1.870.588,80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1.940.000,00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103,71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3.810.588,80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54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Izdaci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otplatu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glavnice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primljenih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kredita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zajmova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1.870.588,80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1.940.000,00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103,71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3.810.588,80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8.1.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Sredstva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kredita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Izdaci</w:t>
            </w:r>
            <w:r>
              <w:rPr>
                <w:b/>
                <w:spacing w:val="2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za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financijsku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imovinu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</w:t>
            </w:r>
            <w:r>
              <w:rPr>
                <w:b/>
                <w:spacing w:val="2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otplate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zajmova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51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Izdaci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za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dane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zajmove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depozite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1131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KAPITALNA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ULAGANJA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OPREMU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INFRASTRUKTURU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GRADSKE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7.000,00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70,00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 w:right="-29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K100104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KAPITALNO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ULAGANJE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KOMUNIKACIJSKU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RAČUNAL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7.000,00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70,00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7.000,00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70,00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7.000,00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70,00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7.000,00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70,00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Razdjel</w:t>
            </w:r>
            <w:r>
              <w:rPr>
                <w:b/>
                <w:color w:val="FFFFFF"/>
                <w:spacing w:val="8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008</w:t>
            </w:r>
            <w:r>
              <w:rPr>
                <w:b/>
                <w:color w:val="FFFFFF"/>
                <w:spacing w:val="7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UPRAVNI</w:t>
            </w:r>
            <w:r>
              <w:rPr>
                <w:b/>
                <w:color w:val="FFFFFF"/>
                <w:spacing w:val="10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ODJEL</w:t>
            </w:r>
            <w:r>
              <w:rPr>
                <w:b/>
                <w:color w:val="FFFFFF"/>
                <w:spacing w:val="7"/>
                <w:sz w:val="13"/>
              </w:rPr>
              <w:t> </w:t>
            </w:r>
            <w:r>
              <w:rPr>
                <w:b/>
                <w:color w:val="FFFFFF"/>
                <w:spacing w:val="-2"/>
                <w:sz w:val="13"/>
              </w:rPr>
              <w:t>GOSPODARSTVA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12.885.172,51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-</w:t>
            </w:r>
            <w:r>
              <w:rPr>
                <w:b/>
                <w:color w:val="FFFFFF"/>
                <w:spacing w:val="-2"/>
                <w:sz w:val="13"/>
              </w:rPr>
              <w:t>3.244.789,38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-</w:t>
            </w:r>
            <w:r>
              <w:rPr>
                <w:b/>
                <w:color w:val="FFFFFF"/>
                <w:spacing w:val="-2"/>
                <w:sz w:val="13"/>
              </w:rPr>
              <w:t>25,18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9.640.383,13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Glava</w:t>
            </w:r>
            <w:r>
              <w:rPr>
                <w:b/>
                <w:color w:val="FFFFFF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00801</w:t>
            </w:r>
            <w:r>
              <w:rPr>
                <w:b/>
                <w:color w:val="FFFFFF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GOSPODARSTVO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191.170,40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191.170,40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1112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JAVNA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UPRAVA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ADMINISTRACIJA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191.170,40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191.170,40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A100201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STRUČNO,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ADMINISTRATIVNO</w:t>
            </w:r>
            <w:r>
              <w:rPr>
                <w:b/>
                <w:spacing w:val="15"/>
                <w:sz w:val="13"/>
              </w:rPr>
              <w:t> </w:t>
            </w:r>
            <w:r>
              <w:rPr>
                <w:b/>
                <w:sz w:val="13"/>
              </w:rPr>
              <w:t>TEHNIČKO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OSOBLJE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GRADSKE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191.170,40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191.170,40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191.170,40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191.170,40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191.170,40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191.170,40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188.570,40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188.570,40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2.600,00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Glava</w:t>
            </w:r>
            <w:r>
              <w:rPr>
                <w:b/>
                <w:color w:val="FFFFFF"/>
                <w:spacing w:val="12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00802</w:t>
            </w:r>
            <w:r>
              <w:rPr>
                <w:b/>
                <w:color w:val="FFFFFF"/>
                <w:spacing w:val="13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GOSPODARSTVO,</w:t>
            </w:r>
            <w:r>
              <w:rPr>
                <w:b/>
                <w:color w:val="FFFFFF"/>
                <w:spacing w:val="15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RAZVOJ</w:t>
            </w:r>
            <w:r>
              <w:rPr>
                <w:b/>
                <w:color w:val="FFFFFF"/>
                <w:spacing w:val="12"/>
                <w:sz w:val="13"/>
              </w:rPr>
              <w:t> </w:t>
            </w:r>
            <w:r>
              <w:rPr>
                <w:b/>
                <w:color w:val="FFFFFF"/>
                <w:spacing w:val="-2"/>
                <w:sz w:val="13"/>
              </w:rPr>
              <w:t>PODUZETNIŠTVA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10.113.222,17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-</w:t>
            </w:r>
            <w:r>
              <w:rPr>
                <w:b/>
                <w:color w:val="FFFFFF"/>
                <w:spacing w:val="-2"/>
                <w:sz w:val="13"/>
              </w:rPr>
              <w:t>3.163.271,86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-</w:t>
            </w:r>
            <w:r>
              <w:rPr>
                <w:b/>
                <w:color w:val="FFFFFF"/>
                <w:spacing w:val="-2"/>
                <w:sz w:val="13"/>
              </w:rPr>
              <w:t>31,28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6.949.950,31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 w:right="-29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1009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SUBVENCIJE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KAPITALNE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POMOĆI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TRGOVAČKIM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DRUŠTVIMA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2.017.271,00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51.155,00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2,54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2.068.426,00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A100902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AERODROM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SOPOT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d.o.o.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35.440,00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35.440,00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35.440,00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35.440,00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35.440,00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35.440,00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Subvencije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35.040,00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35.040,00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A100903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TEHNOLOŠKI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PARK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VINKOVCI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d.o.o.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298.627,00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298.627,00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298.627,00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298.627,00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298.627,00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298.627,00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Subvencije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272.082,00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272.082,00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36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Pomoći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dane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u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inozemstvo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unutar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općeg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26.545,00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26.545,00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A100904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NOVOSTI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132.723,00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30,14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172.723,00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132.723,00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30,14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172.723,00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132.723,00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30,14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172.723,00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Subvencije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132.723,00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30,14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172.723,00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A100905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VINKOVAČKA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TELEVIZIJA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68.090,00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68.090,00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68.090,00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68.090,00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68.090,00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68.090,00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Subvencije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68.090,00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68.090,00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A100906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VIA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D.O.O.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350.000,00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Subvencije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A100907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PERISKA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D.O.O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530.892,00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530.892,00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530.892,00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530.892,00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530.892,00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530.892,00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Subvencije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530.892,00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530.892,00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A100908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ENERGANA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D.O.O.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2.654,00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2.654,00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2.654,00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2.654,00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2.654,00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2.654,00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Subvencije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2.654,00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2.654,00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A100910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GRADSKO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GOSPODARSTVO</w:t>
            </w:r>
            <w:r>
              <w:rPr>
                <w:b/>
                <w:spacing w:val="15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d.o.o.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Subvencije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A100911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GTG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VINKOVCI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D.O.O.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Subvencije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A100912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ŠOKAČKI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STAN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D.O.O.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68.845,00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11.155,00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16,20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80.000,00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68.845,00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11.155,00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16,20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68.845,00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11.155,00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16,20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Subvencije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42.300,00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11.155,00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26,37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53.455,00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26.545,00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26.545,00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A100913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HNK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CIBALIA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Š.D.D.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Izdaci</w:t>
            </w:r>
            <w:r>
              <w:rPr>
                <w:b/>
                <w:spacing w:val="2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za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financijsku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imovinu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</w:t>
            </w:r>
            <w:r>
              <w:rPr>
                <w:b/>
                <w:spacing w:val="2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otplate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zajmova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53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Izdaci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za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dionice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udjele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u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glavnici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1011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RAZVOJ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CIVILNOG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DRUŠTVA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3.914.247,10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3.215.426,86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82,15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698.820,24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K101101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VODENI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PARK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LENIJE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3.914.247,10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3.215.426,86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82,15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698.820,24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3.914.247,10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3.320.418,69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84,83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593.828,41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121.704,83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112.779,83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92,67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8.925,00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121.704,83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112.779,83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92,67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8.925,00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3.792.542,27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3.207.638,86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84,58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584.903,41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108.869,75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99.689,75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91,57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9.180,00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2.474.098,00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1.927.252,31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77,90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546.845,69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1.209.574,52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1.180.696,80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97,61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28.877,72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8.1.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Sredstva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kredita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104.991,83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104.991,83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1.575,00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1.575,00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1.575,00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1.575,00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103.416,83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103.416,83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1.620,00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1.620,00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96.502,18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96.502,18</w:t>
            </w:r>
          </w:p>
        </w:tc>
      </w:tr>
    </w:tbl>
    <w:p>
      <w:pPr>
        <w:spacing w:after="0"/>
        <w:rPr>
          <w:sz w:val="13"/>
        </w:rPr>
        <w:sectPr>
          <w:pgSz w:w="11910" w:h="16840"/>
          <w:pgMar w:header="0" w:footer="523" w:top="1380" w:bottom="720" w:left="960" w:right="1000"/>
        </w:sectPr>
      </w:pPr>
    </w:p>
    <w:p>
      <w:pPr>
        <w:spacing w:line="240" w:lineRule="auto" w:before="4"/>
        <w:rPr>
          <w:b/>
          <w:sz w:val="2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4650"/>
        <w:gridCol w:w="1077"/>
        <w:gridCol w:w="1298"/>
        <w:gridCol w:w="865"/>
        <w:gridCol w:w="1077"/>
      </w:tblGrid>
      <w:tr>
        <w:trPr>
          <w:trHeight w:val="321" w:hRule="atLeast"/>
        </w:trPr>
        <w:tc>
          <w:tcPr>
            <w:tcW w:w="73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BROJ</w:t>
            </w:r>
          </w:p>
          <w:p>
            <w:pPr>
              <w:pStyle w:val="TableParagraph"/>
              <w:spacing w:line="139" w:lineRule="exact" w:before="23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KONTA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VRSTA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RASHODA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IZDATAKA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PLANIRANO</w:t>
            </w: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right="54"/>
              <w:rPr>
                <w:b/>
                <w:sz w:val="13"/>
              </w:rPr>
            </w:pPr>
            <w:r>
              <w:rPr>
                <w:b/>
                <w:sz w:val="13"/>
              </w:rPr>
              <w:t>PROMJENA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IZNOS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PROMJENA</w:t>
            </w:r>
          </w:p>
          <w:p>
            <w:pPr>
              <w:pStyle w:val="TableParagraph"/>
              <w:spacing w:line="139" w:lineRule="exact" w:before="23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POSTOTAK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4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NOVI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IZNOS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5.294,65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5.294,65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1101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KAPITALNA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ULAGANJA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OBJEKTE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INFRASTRUKTURU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GRADA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2.428.210,38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2.428.210,38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K110103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IZGRADNJA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AKCELERATORA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INDUSTRIJSKOJ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ZONI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pacing w:val="-10"/>
                <w:sz w:val="13"/>
              </w:rPr>
              <w:t>Z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2.428.210,38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2.428.210,38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33.200,00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33.200,00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33.200,00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33.200,00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33.200,00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33.200,00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2.035.758,79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2.035.758,79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32.793,07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32.793,07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32.793,07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32.793,07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2.002.965,72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2.002.965,72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90.253,11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90.253,11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1.912.712,61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1.912.712,61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8.1.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Sredstva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kredita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359.251,59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359.251,59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5.787,01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5.787,01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5.787,01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5.787,01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353.464,58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353.464,58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15.927,06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15.927,06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337.537,52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337.537,52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1119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JAČANJE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GOSPODARSTVA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1.753.493,69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1.754.493,69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A100106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POTICANJE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RAZVOJA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PODUZETNIŠTVA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322.659,69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0,31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323.659,69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320.069,69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0,31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321.069,69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203.142,69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0,49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204.142,69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25.729,30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25.729,30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Subvencije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36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Pomoći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dane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u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inozemstvo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unutar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općeg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3.319,00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3.319,00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173.294,39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0,58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174.294,39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116.927,00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116.927,00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110.291,00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110.291,00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6.636,00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6.636,00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2.590,00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2.590,00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2.590,00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2.590,00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2.590,00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2.590,00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A100107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PROGRAM</w:t>
            </w:r>
            <w:r>
              <w:rPr>
                <w:b/>
                <w:spacing w:val="15"/>
                <w:sz w:val="13"/>
              </w:rPr>
              <w:t> </w:t>
            </w:r>
            <w:r>
              <w:rPr>
                <w:b/>
                <w:sz w:val="13"/>
              </w:rPr>
              <w:t>POTICANJA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PODUZETNIŠTVA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NA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PODRUČJU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GRAD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Subvencije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A100108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JAVNI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RADOVI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110.827,00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110.827,00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10.622,00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10.622,00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10.622,00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10.622,00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2.654,00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2.654,00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7.968,00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7.968,00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86.270,00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86.270,00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86.270,00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86.270,00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86.270,00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86.270,00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5.3.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Kapitalne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13.935,00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13.935,00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13.935,00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13.935,00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13.935,00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13.935,00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 w:right="-29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K100103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KAPITALNA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ULAGANJA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PROSTORNE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PLANOVE,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PROS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1.327,00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1.327,00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1.327,00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1.327,00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1.327,00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1.327,00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1.327,00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1.327,00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 w:right="-29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K100115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UČINKOVITOST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SUSTAVA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GRIJANJA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GRADU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VINKOVC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3.430,00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3.430,00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3.430,00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3.430,00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1.330,00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1.330,00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1.330,00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1.330,00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2.100,00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2.100,00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K100120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ZONA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ZALUŽJE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910.250,00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910.250,00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148.250,00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148.250,00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148.250,00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148.250,00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148.250,00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148.250,00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8.1.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Sredstva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kredita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762.000,00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762.000,00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762.000,00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762.000,00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762.000,00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762.000,00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Glava</w:t>
            </w:r>
            <w:r>
              <w:rPr>
                <w:b/>
                <w:color w:val="FFFFFF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00805</w:t>
            </w:r>
            <w:r>
              <w:rPr>
                <w:b/>
                <w:color w:val="FFFFFF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POLJOPRIVREDA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1.176.386,94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-</w:t>
            </w:r>
            <w:r>
              <w:rPr>
                <w:b/>
                <w:color w:val="FFFFFF"/>
                <w:spacing w:val="-2"/>
                <w:sz w:val="13"/>
              </w:rPr>
              <w:t>114.517,52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-</w:t>
            </w:r>
            <w:r>
              <w:rPr>
                <w:b/>
                <w:color w:val="FFFFFF"/>
                <w:spacing w:val="-4"/>
                <w:sz w:val="13"/>
              </w:rPr>
              <w:t>9,73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1.061.869,42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1101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KAPITALNA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ULAGANJA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OBJEKTE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INFRASTRUKTURU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GRADA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614.209,16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614.209,16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 w:right="-1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K110101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IZGRADNJA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VJEŽBALIŠTA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BOĆALIŠTA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NASELJU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MIR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36.068,71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36.068,71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4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4.4.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Prihodi</w:t>
            </w:r>
            <w:r>
              <w:rPr>
                <w:b/>
                <w:spacing w:val="2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od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poljoprivrivrednog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zemljišta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7.400,00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3.400,00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3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6.3.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EU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28.068,71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28.068,71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28.068,71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28.068,71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28.068,71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28.068,71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K110102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REKONSTRUKCIJA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OTVORENE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GRADSKE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TRŽNICE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VI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578.140,45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578.140,45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48.713,08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48.713,08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5.175,00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5.175,00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5.175,00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5.175,00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43.538,08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43.538,08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7.344,94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7.344,94</w:t>
            </w:r>
          </w:p>
        </w:tc>
      </w:tr>
    </w:tbl>
    <w:p>
      <w:pPr>
        <w:spacing w:after="0"/>
        <w:rPr>
          <w:sz w:val="13"/>
        </w:rPr>
        <w:sectPr>
          <w:pgSz w:w="11910" w:h="16840"/>
          <w:pgMar w:header="0" w:footer="523" w:top="1380" w:bottom="720" w:left="960" w:right="1000"/>
        </w:sectPr>
      </w:pPr>
    </w:p>
    <w:p>
      <w:pPr>
        <w:spacing w:line="240" w:lineRule="auto" w:before="4"/>
        <w:rPr>
          <w:b/>
          <w:sz w:val="2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4650"/>
        <w:gridCol w:w="1077"/>
        <w:gridCol w:w="1298"/>
        <w:gridCol w:w="865"/>
        <w:gridCol w:w="1077"/>
      </w:tblGrid>
      <w:tr>
        <w:trPr>
          <w:trHeight w:val="321" w:hRule="atLeast"/>
        </w:trPr>
        <w:tc>
          <w:tcPr>
            <w:tcW w:w="73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BROJ</w:t>
            </w:r>
          </w:p>
          <w:p>
            <w:pPr>
              <w:pStyle w:val="TableParagraph"/>
              <w:spacing w:line="139" w:lineRule="exact" w:before="23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KONTA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VRSTA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RASHODA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IZDATAKA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PLANIRANO</w:t>
            </w: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right="54"/>
              <w:rPr>
                <w:b/>
                <w:sz w:val="13"/>
              </w:rPr>
            </w:pPr>
            <w:r>
              <w:rPr>
                <w:b/>
                <w:sz w:val="13"/>
              </w:rPr>
              <w:t>PROMJENA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IZNOS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PROMJENA</w:t>
            </w:r>
          </w:p>
          <w:p>
            <w:pPr>
              <w:pStyle w:val="TableParagraph"/>
              <w:spacing w:line="139" w:lineRule="exact" w:before="23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POSTOTAK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4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NOVI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IZNOS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36.193,14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36.193,14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4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4.4.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Prihodi</w:t>
            </w:r>
            <w:r>
              <w:rPr>
                <w:b/>
                <w:spacing w:val="2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od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poljoprivrivrednog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zemljišta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128.068,71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128.068,71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128.068,71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128.068,71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128.068,71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128.068,71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401.358,66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401.358,66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24.437,50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24.437,50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24.437,50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24.437,50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376.921,16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376.921,16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66.648,77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66.648,77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310.272,39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310.272,39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1119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JAČANJE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GOSPODARSTVA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562.177,78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114.517,52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20,37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447.660,26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K100110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SELJAČKA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TRŽNICA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4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4.4.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Prihodi</w:t>
            </w:r>
            <w:r>
              <w:rPr>
                <w:b/>
                <w:spacing w:val="2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od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poljoprivrivrednog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zemljišta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K100113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POTICANJE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RAZVOJA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POLJOPRIVREDE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552.177,78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114.517,52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20,74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437.660,26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4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4.4.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Prihodi</w:t>
            </w:r>
            <w:r>
              <w:rPr>
                <w:b/>
                <w:spacing w:val="2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od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poljoprivrivrednog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zemljišta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552.177,78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114.517,52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20,74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437.660,26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532.177,78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114.517,52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21,52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417.660,26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473.150,00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115.489,74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24,41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357.660,26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Subvencije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59.027,78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972,22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1,65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10.000,00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w w:val="105"/>
                <w:sz w:val="13"/>
              </w:rPr>
              <w:t>Glava</w:t>
            </w:r>
            <w:r>
              <w:rPr>
                <w:b/>
                <w:color w:val="FFFFFF"/>
                <w:spacing w:val="-10"/>
                <w:w w:val="105"/>
                <w:sz w:val="13"/>
              </w:rPr>
              <w:t> </w:t>
            </w:r>
            <w:r>
              <w:rPr>
                <w:b/>
                <w:color w:val="FFFFFF"/>
                <w:w w:val="105"/>
                <w:sz w:val="13"/>
              </w:rPr>
              <w:t>00806</w:t>
            </w:r>
            <w:r>
              <w:rPr>
                <w:b/>
                <w:color w:val="FFFFFF"/>
                <w:spacing w:val="-9"/>
                <w:w w:val="105"/>
                <w:sz w:val="13"/>
              </w:rPr>
              <w:t> </w:t>
            </w:r>
            <w:r>
              <w:rPr>
                <w:b/>
                <w:color w:val="FFFFFF"/>
                <w:w w:val="105"/>
                <w:sz w:val="13"/>
              </w:rPr>
              <w:t>JAVNI</w:t>
            </w:r>
            <w:r>
              <w:rPr>
                <w:b/>
                <w:color w:val="FFFFFF"/>
                <w:spacing w:val="-7"/>
                <w:w w:val="105"/>
                <w:sz w:val="13"/>
              </w:rPr>
              <w:t> </w:t>
            </w:r>
            <w:r>
              <w:rPr>
                <w:b/>
                <w:color w:val="FFFFFF"/>
                <w:w w:val="105"/>
                <w:sz w:val="13"/>
              </w:rPr>
              <w:t>RED</w:t>
            </w:r>
            <w:r>
              <w:rPr>
                <w:b/>
                <w:color w:val="FFFFFF"/>
                <w:spacing w:val="-9"/>
                <w:w w:val="105"/>
                <w:sz w:val="13"/>
              </w:rPr>
              <w:t> </w:t>
            </w:r>
            <w:r>
              <w:rPr>
                <w:b/>
                <w:color w:val="FFFFFF"/>
                <w:w w:val="105"/>
                <w:sz w:val="13"/>
              </w:rPr>
              <w:t>I</w:t>
            </w:r>
            <w:r>
              <w:rPr>
                <w:b/>
                <w:color w:val="FFFFFF"/>
                <w:spacing w:val="-8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SIGURNOST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1.404.393,00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33.000,00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2,35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1.437.393,00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1154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KAPITALNA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ULAGANJA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JVP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VINKOVCI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150.440,00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3,32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155.440,00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K100105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KAPITALNO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ULAGANJE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OBJEKTE,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OPREMU,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ZEMLJIŠ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150.440,00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3,32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155.440,00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4,99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105.200,00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4,99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105.200,00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4,99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105.200,00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15.240,00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15.240,00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15.240,00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15.240,00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15.240,00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15.240,00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1155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REDOVNA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DJELATNOST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JVP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VINKOVCI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1.253.953,00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28.000,00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2,23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1.281.953,00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A100207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OPĆI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100.250,00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2,49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102.750,00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54.620,00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4,58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57.120,00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54.620,00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4,58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57.120,00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54.620,00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4,58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57.120,00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1.3.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Decentralizirana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funkcija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-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vatrogastvo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38.930,00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38.930,00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38.930,00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38.930,00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38.280,00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38.280,00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Financijski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6.700,00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6.700,00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6.700,00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A100208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STRUČNO,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ADMINISTRATIVNO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TEHNIČKO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OSOBLJE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1.109.900,00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1,17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1.122.900,00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701.900,00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1,85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714.900,00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701.900,00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1,85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714.900,00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696.900,00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1,87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709.900,00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1.3.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Decentralizirana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funkcija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-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vatrogastvo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408.000,00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408.000,00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408.000,00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408.000,00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A100209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TEKUĆE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INVESTICIJSKO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ODRŽAVANJE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43.803,00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28,54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56.303,00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20.028,00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20.028,00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20.028,00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20.028,00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20.028,00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20.028,00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1.3.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Decentralizirana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funkcija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-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vatrogastvo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21.105,00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59,23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33.605,00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21.105,00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59,23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33.605,00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21.105,00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59,23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33.605,00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1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3.1.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Vlastiti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proračunskih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korisnika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2.670,00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2.670,00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2.670,00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2.670,00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2.670,00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2.670,00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left="26" w:right="-44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Razdjel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009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UPRAVNI</w:t>
            </w:r>
            <w:r>
              <w:rPr>
                <w:b/>
                <w:color w:val="FFFFFF"/>
                <w:spacing w:val="11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ODJEL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ZA</w:t>
            </w:r>
            <w:r>
              <w:rPr>
                <w:b/>
                <w:color w:val="FFFFFF"/>
                <w:spacing w:val="5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PROSTORNO</w:t>
            </w:r>
            <w:r>
              <w:rPr>
                <w:b/>
                <w:color w:val="FFFFFF"/>
                <w:spacing w:val="11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UREĐENJE,</w:t>
            </w:r>
            <w:r>
              <w:rPr>
                <w:b/>
                <w:color w:val="FFFFFF"/>
                <w:spacing w:val="11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GRADNJU</w:t>
            </w:r>
            <w:r>
              <w:rPr>
                <w:b/>
                <w:color w:val="FFFFFF"/>
                <w:spacing w:val="7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I</w:t>
            </w:r>
            <w:r>
              <w:rPr>
                <w:b/>
                <w:color w:val="FFFFFF"/>
                <w:spacing w:val="11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ZAŠTITU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pacing w:val="-5"/>
                <w:sz w:val="13"/>
              </w:rPr>
              <w:t>OK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558.268,90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80.180,00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14,36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638.448,90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Glava</w:t>
            </w:r>
            <w:r>
              <w:rPr>
                <w:b/>
                <w:color w:val="FFFFFF"/>
                <w:spacing w:val="10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00901</w:t>
            </w:r>
            <w:r>
              <w:rPr>
                <w:b/>
                <w:color w:val="FFFFFF"/>
                <w:spacing w:val="10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PROSTORNO</w:t>
            </w:r>
            <w:r>
              <w:rPr>
                <w:b/>
                <w:color w:val="FFFFFF"/>
                <w:spacing w:val="13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UREĐENJE,</w:t>
            </w:r>
            <w:r>
              <w:rPr>
                <w:b/>
                <w:color w:val="FFFFFF"/>
                <w:spacing w:val="13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GRADNJA</w:t>
            </w:r>
            <w:r>
              <w:rPr>
                <w:b/>
                <w:color w:val="FFFFFF"/>
                <w:spacing w:val="6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I</w:t>
            </w:r>
            <w:r>
              <w:rPr>
                <w:b/>
                <w:color w:val="FFFFFF"/>
                <w:spacing w:val="13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ZAŠTITA</w:t>
            </w:r>
            <w:r>
              <w:rPr>
                <w:b/>
                <w:color w:val="FFFFFF"/>
                <w:spacing w:val="6"/>
                <w:sz w:val="13"/>
              </w:rPr>
              <w:t> </w:t>
            </w:r>
            <w:r>
              <w:rPr>
                <w:b/>
                <w:color w:val="FFFFFF"/>
                <w:spacing w:val="-2"/>
                <w:sz w:val="13"/>
              </w:rPr>
              <w:t>OKOLIŠA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374.568,90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374.568,90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1112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JAVNA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UPRAVA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ADMINISTRACIJA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374.568,90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374.568,90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A100201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STRUČNO,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ADMINISTRATIVNO</w:t>
            </w:r>
            <w:r>
              <w:rPr>
                <w:b/>
                <w:spacing w:val="15"/>
                <w:sz w:val="13"/>
              </w:rPr>
              <w:t> </w:t>
            </w:r>
            <w:r>
              <w:rPr>
                <w:b/>
                <w:sz w:val="13"/>
              </w:rPr>
              <w:t>TEHNIČKO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OSOBLJE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GRADSKE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374.568,90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374.568,90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374.568,90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374.568,90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374.568,90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374.568,90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364.368,90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364.368,90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10.200,00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Glava</w:t>
            </w:r>
            <w:r>
              <w:rPr>
                <w:b/>
                <w:color w:val="FFFFFF"/>
                <w:spacing w:val="12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00902</w:t>
            </w:r>
            <w:r>
              <w:rPr>
                <w:b/>
                <w:color w:val="FFFFFF"/>
                <w:spacing w:val="13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PROSTORNO</w:t>
            </w:r>
            <w:r>
              <w:rPr>
                <w:b/>
                <w:color w:val="FFFFFF"/>
                <w:spacing w:val="15"/>
                <w:sz w:val="13"/>
              </w:rPr>
              <w:t> </w:t>
            </w:r>
            <w:r>
              <w:rPr>
                <w:b/>
                <w:color w:val="FFFFFF"/>
                <w:spacing w:val="-2"/>
                <w:sz w:val="13"/>
              </w:rPr>
              <w:t>PLANIRANJE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87.700,00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80.000,00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91,22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167.700,00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1131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KAPITALNA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ULAGANJA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OPREMU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INFRASTRUKTURU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GRADSKE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87.700,00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91,22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167.700,00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 w:right="-29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K100103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KAPITALNA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ULAGANJA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PROSTORNE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PLANOVE,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PROS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87.700,00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74.000,00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84,38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13.700,00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87.700,00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74.000,00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84,38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13.700,00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17.700,00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4.000,00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22,60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13.700,00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17.700,00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4.000,00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22,60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13.700,00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70.000,00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70.000,00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</w:tbl>
    <w:p>
      <w:pPr>
        <w:spacing w:after="0"/>
        <w:rPr>
          <w:sz w:val="13"/>
        </w:rPr>
        <w:sectPr>
          <w:pgSz w:w="11910" w:h="16840"/>
          <w:pgMar w:header="0" w:footer="523" w:top="1380" w:bottom="720" w:left="960" w:right="1000"/>
        </w:sectPr>
      </w:pPr>
    </w:p>
    <w:p>
      <w:pPr>
        <w:spacing w:line="240" w:lineRule="auto" w:before="4"/>
        <w:rPr>
          <w:b/>
          <w:sz w:val="2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4650"/>
        <w:gridCol w:w="1077"/>
        <w:gridCol w:w="1298"/>
        <w:gridCol w:w="865"/>
        <w:gridCol w:w="1077"/>
      </w:tblGrid>
      <w:tr>
        <w:trPr>
          <w:trHeight w:val="321" w:hRule="atLeast"/>
        </w:trPr>
        <w:tc>
          <w:tcPr>
            <w:tcW w:w="73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BROJ</w:t>
            </w:r>
          </w:p>
          <w:p>
            <w:pPr>
              <w:pStyle w:val="TableParagraph"/>
              <w:spacing w:line="139" w:lineRule="exact" w:before="23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KONTA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VRSTA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RASHODA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IZDATAKA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PLANIRANO</w:t>
            </w: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right="54"/>
              <w:rPr>
                <w:b/>
                <w:sz w:val="13"/>
              </w:rPr>
            </w:pPr>
            <w:r>
              <w:rPr>
                <w:b/>
                <w:sz w:val="13"/>
              </w:rPr>
              <w:t>PROMJENA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IZNOS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PROMJENA</w:t>
            </w:r>
          </w:p>
          <w:p>
            <w:pPr>
              <w:pStyle w:val="TableParagraph"/>
              <w:spacing w:line="139" w:lineRule="exact" w:before="23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POSTOTAK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4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NOVI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IZNOS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K100105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Izrada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prostornih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planova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nove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generacije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154.000,00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154.000,00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94.000,00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94.000,00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90.000,00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60.000,00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Glava</w:t>
            </w:r>
            <w:r>
              <w:rPr>
                <w:b/>
                <w:color w:val="FFFFFF"/>
                <w:spacing w:val="10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00903</w:t>
            </w:r>
            <w:r>
              <w:rPr>
                <w:b/>
                <w:color w:val="FFFFFF"/>
                <w:spacing w:val="11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ZAŠTITA</w:t>
            </w:r>
            <w:r>
              <w:rPr>
                <w:b/>
                <w:color w:val="FFFFFF"/>
                <w:spacing w:val="6"/>
                <w:sz w:val="13"/>
              </w:rPr>
              <w:t> </w:t>
            </w:r>
            <w:r>
              <w:rPr>
                <w:b/>
                <w:color w:val="FFFFFF"/>
                <w:spacing w:val="-2"/>
                <w:sz w:val="13"/>
              </w:rPr>
              <w:t>OKOLIŠA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96.000,00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180,00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0,19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96.180,00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1005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GRADSKE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MANIFESTACIJE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A100514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ENERGETSKI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DANI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1104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ZAŠTITA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OKOLIŠA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18.800,00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0,96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18.980,00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A100109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ODRŽAVANJE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SUSTAVA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PRAĆENJE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KVALITETE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ZRAKA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K100186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IZRADA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SECAP-</w:t>
            </w:r>
            <w:r>
              <w:rPr>
                <w:b/>
                <w:spacing w:val="-10"/>
                <w:sz w:val="13"/>
              </w:rPr>
              <w:t>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7.800,00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7.800,00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4.680,00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4.680,00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4.680,00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4.680,00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4.680,00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4.680,00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5.3.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Kapitalne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3.120,00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3.120,00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3.120,00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3.120,00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3.120,00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3.120,00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Tekući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T100102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"S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MANJE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OTPADA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BOLJE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SUTRA"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1,80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10.180,00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3,00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6.180,00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5.520,00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3,26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5.700,00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5.520,00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3,26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5.700,00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480,00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480,00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480,00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480,00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5.3.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Kapitalne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3.680,00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3.680,00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3.680,00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3.680,00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320,00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320,00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320,00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320,00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1123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ZAŠTITA,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OČUVANJE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UNAPREĐENJE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OKOLIŠA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63.200,00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63.200,00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 w:right="-1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K100109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SANACIJA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ODLAGALIŠTA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NEOPASNOG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OTPADA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PAPUK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K100175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PROVEDBA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MJERA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IZ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PROGRAMA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PLANOVA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59.200,00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59.200,00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59.200,00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59.200,00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59.200,00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59.200,00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Ostali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Razdjel</w:t>
            </w:r>
            <w:r>
              <w:rPr>
                <w:b/>
                <w:color w:val="FFFFFF"/>
                <w:spacing w:val="10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010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UPRAVNI</w:t>
            </w:r>
            <w:r>
              <w:rPr>
                <w:b/>
                <w:color w:val="FFFFFF"/>
                <w:spacing w:val="11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ODJEL</w:t>
            </w:r>
            <w:r>
              <w:rPr>
                <w:b/>
                <w:color w:val="FFFFFF"/>
                <w:spacing w:val="10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ZA</w:t>
            </w:r>
            <w:r>
              <w:rPr>
                <w:b/>
                <w:color w:val="FFFFFF"/>
                <w:spacing w:val="5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INVESTICIJE,</w:t>
            </w:r>
            <w:r>
              <w:rPr>
                <w:b/>
                <w:color w:val="FFFFFF"/>
                <w:spacing w:val="12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FONDOVE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EUROPSKE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UNIJE</w:t>
            </w:r>
            <w:r>
              <w:rPr>
                <w:b/>
                <w:color w:val="FFFFFF"/>
                <w:spacing w:val="8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I</w:t>
            </w:r>
            <w:r>
              <w:rPr>
                <w:b/>
                <w:color w:val="FFFFFF"/>
                <w:spacing w:val="11"/>
                <w:sz w:val="13"/>
              </w:rPr>
              <w:t> </w:t>
            </w:r>
            <w:r>
              <w:rPr>
                <w:b/>
                <w:color w:val="FFFFFF"/>
                <w:spacing w:val="-4"/>
                <w:sz w:val="13"/>
              </w:rPr>
              <w:t>IMOV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8.759.132,78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-</w:t>
            </w:r>
            <w:r>
              <w:rPr>
                <w:b/>
                <w:color w:val="FFFFFF"/>
                <w:spacing w:val="-2"/>
                <w:sz w:val="13"/>
              </w:rPr>
              <w:t>93.989,00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-</w:t>
            </w:r>
            <w:r>
              <w:rPr>
                <w:b/>
                <w:color w:val="FFFFFF"/>
                <w:spacing w:val="-4"/>
                <w:sz w:val="13"/>
              </w:rPr>
              <w:t>1,07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80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8.665.143,78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Glava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01001</w:t>
            </w:r>
            <w:r>
              <w:rPr>
                <w:b/>
                <w:color w:val="FFFFFF"/>
                <w:spacing w:val="10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UPRAVNI</w:t>
            </w:r>
            <w:r>
              <w:rPr>
                <w:b/>
                <w:color w:val="FFFFFF"/>
                <w:spacing w:val="12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ODJEL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ZA</w:t>
            </w:r>
            <w:r>
              <w:rPr>
                <w:b/>
                <w:color w:val="FFFFFF"/>
                <w:spacing w:val="6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INVESTICIJE,</w:t>
            </w:r>
            <w:r>
              <w:rPr>
                <w:b/>
                <w:color w:val="FFFFFF"/>
                <w:spacing w:val="12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FONDOVE</w:t>
            </w:r>
            <w:r>
              <w:rPr>
                <w:b/>
                <w:color w:val="FFFFFF"/>
                <w:spacing w:val="10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EUROPKE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UNIJE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I</w:t>
            </w:r>
            <w:r>
              <w:rPr>
                <w:b/>
                <w:color w:val="FFFFFF"/>
                <w:spacing w:val="12"/>
                <w:sz w:val="13"/>
              </w:rPr>
              <w:t> </w:t>
            </w:r>
            <w:r>
              <w:rPr>
                <w:b/>
                <w:color w:val="FFFFFF"/>
                <w:spacing w:val="-2"/>
                <w:sz w:val="13"/>
              </w:rPr>
              <w:t>IMOVI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199.904,78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199.904,78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1112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JAVNA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UPRAVA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ADMINISTRACIJA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199.904,78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199.904,78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A100201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STRUČNO,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ADMINISTRATIVNO</w:t>
            </w:r>
            <w:r>
              <w:rPr>
                <w:b/>
                <w:spacing w:val="15"/>
                <w:sz w:val="13"/>
              </w:rPr>
              <w:t> </w:t>
            </w:r>
            <w:r>
              <w:rPr>
                <w:b/>
                <w:sz w:val="13"/>
              </w:rPr>
              <w:t>TEHNIČKO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OSOBLJE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GRADSKE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199.904,78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199.904,78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199.904,78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199.904,78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199.904,78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199.904,78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197.504,78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197.504,78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2.400,00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Glava</w:t>
            </w:r>
            <w:r>
              <w:rPr>
                <w:b/>
                <w:color w:val="FFFFFF"/>
                <w:spacing w:val="13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01002</w:t>
            </w:r>
            <w:r>
              <w:rPr>
                <w:b/>
                <w:color w:val="FFFFFF"/>
                <w:spacing w:val="13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GOSPODARENJE</w:t>
            </w:r>
            <w:r>
              <w:rPr>
                <w:b/>
                <w:color w:val="FFFFFF"/>
                <w:spacing w:val="12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GRADSKOM</w:t>
            </w:r>
            <w:r>
              <w:rPr>
                <w:b/>
                <w:color w:val="FFFFFF"/>
                <w:spacing w:val="15"/>
                <w:sz w:val="13"/>
              </w:rPr>
              <w:t> </w:t>
            </w:r>
            <w:r>
              <w:rPr>
                <w:b/>
                <w:color w:val="FFFFFF"/>
                <w:spacing w:val="-2"/>
                <w:sz w:val="13"/>
              </w:rPr>
              <w:t>IMOVINOM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454.316,00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40.207,00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8,85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494.523,00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1118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UPRAVLJANJE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IMOVINOM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170.895,00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21.027,00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12,30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191.922,00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Aktivnost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A100202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OPĆI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POSLOVI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GRADSKE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UPRAVA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VINKOVCI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170.895,00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21.027,00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12,30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191.922,00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140.713,00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12.027,00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8,55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152.740,00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140.713,00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12.027,00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8,55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152.740,00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140.381,00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12.027,00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8,57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152.408,00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37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Naknade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građanima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kućanstvima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temelju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osiguranja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druge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naknade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332,00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332,00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4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7.3.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Prodaja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stanova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30.182,00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29,82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39.182,00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30.182,00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29,82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39.182,00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37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Naknade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građanima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kućanstvima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temelju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osiguranja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druge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naknade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30.182,00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29,82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39.182,00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 w:right="-1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1156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KAPITALNA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ULAGANJA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OPREMU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INFRASTRUKTURU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GRADSKE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10"/>
                <w:sz w:val="13"/>
              </w:rPr>
              <w:t>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283.421,00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19.180,00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6,77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302.601,00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K100101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STANOVI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VLASNIŠTVU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GRADA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VINKOVACA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54.908,00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136,59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129.908,00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4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7.3.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Prodaja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stanova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54.908,00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136,59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129.908,00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54.908,00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136,59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129.908,00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19.908,00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19.908,00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75.000,00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214,29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K100105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KAPITALNO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ULAGANJE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OBJEKTE,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OPREMU,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ZEMLJIŠ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28.318,00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28.318,00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28.318,00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28.318,00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28.318,00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28.318,00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28.318,00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28.318,00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K100181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SPORTSKI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OBJEKTI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200.195,00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55.820,00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27,88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144.375,00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8.1.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Sredstva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kredita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200.195,00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55.820,00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27,88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144.375,00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200.195,00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57.820,00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28,88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142.375,00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130.195,00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130.195,00</w:t>
            </w:r>
          </w:p>
        </w:tc>
      </w:tr>
    </w:tbl>
    <w:p>
      <w:pPr>
        <w:spacing w:after="0"/>
        <w:rPr>
          <w:sz w:val="13"/>
        </w:rPr>
        <w:sectPr>
          <w:pgSz w:w="11910" w:h="16840"/>
          <w:pgMar w:header="0" w:footer="523" w:top="1380" w:bottom="720" w:left="960" w:right="1000"/>
        </w:sectPr>
      </w:pPr>
    </w:p>
    <w:p>
      <w:pPr>
        <w:spacing w:line="240" w:lineRule="auto" w:before="4"/>
        <w:rPr>
          <w:b/>
          <w:sz w:val="2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4650"/>
        <w:gridCol w:w="1077"/>
        <w:gridCol w:w="1298"/>
        <w:gridCol w:w="865"/>
        <w:gridCol w:w="1077"/>
      </w:tblGrid>
      <w:tr>
        <w:trPr>
          <w:trHeight w:val="321" w:hRule="atLeast"/>
        </w:trPr>
        <w:tc>
          <w:tcPr>
            <w:tcW w:w="73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BROJ</w:t>
            </w:r>
          </w:p>
          <w:p>
            <w:pPr>
              <w:pStyle w:val="TableParagraph"/>
              <w:spacing w:line="139" w:lineRule="exact" w:before="23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KONTA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VRSTA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RASHODA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IZDATAKA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PLANIRANO</w:t>
            </w: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right="54"/>
              <w:rPr>
                <w:b/>
                <w:sz w:val="13"/>
              </w:rPr>
            </w:pPr>
            <w:r>
              <w:rPr>
                <w:b/>
                <w:sz w:val="13"/>
              </w:rPr>
              <w:t>PROMJENA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IZNOS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PROMJENA</w:t>
            </w:r>
          </w:p>
          <w:p>
            <w:pPr>
              <w:pStyle w:val="TableParagraph"/>
              <w:spacing w:line="139" w:lineRule="exact" w:before="23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POSTOTAK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4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NOVI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IZNOS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11.180,00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11.180,00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69.000,00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98,57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Glava</w:t>
            </w:r>
            <w:r>
              <w:rPr>
                <w:b/>
                <w:color w:val="FFFFFF"/>
                <w:spacing w:val="12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01004</w:t>
            </w:r>
            <w:r>
              <w:rPr>
                <w:b/>
                <w:color w:val="FFFFFF"/>
                <w:spacing w:val="13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DEMOGRAFSKA</w:t>
            </w:r>
            <w:r>
              <w:rPr>
                <w:b/>
                <w:color w:val="FFFFFF"/>
                <w:spacing w:val="8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REVITALIZACIJA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I</w:t>
            </w:r>
            <w:r>
              <w:rPr>
                <w:b/>
                <w:color w:val="FFFFFF"/>
                <w:spacing w:val="15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POBOLJŠANJE</w:t>
            </w:r>
            <w:r>
              <w:rPr>
                <w:b/>
                <w:color w:val="FFFFFF"/>
                <w:spacing w:val="12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POLOŽAJA</w:t>
            </w:r>
            <w:r>
              <w:rPr>
                <w:b/>
                <w:color w:val="FFFFFF"/>
                <w:spacing w:val="8"/>
                <w:sz w:val="13"/>
              </w:rPr>
              <w:t> </w:t>
            </w:r>
            <w:r>
              <w:rPr>
                <w:b/>
                <w:color w:val="FFFFFF"/>
                <w:spacing w:val="-4"/>
                <w:sz w:val="13"/>
              </w:rPr>
              <w:t>OBITE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8.051.602,00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-</w:t>
            </w:r>
            <w:r>
              <w:rPr>
                <w:b/>
                <w:color w:val="FFFFFF"/>
                <w:spacing w:val="-2"/>
                <w:sz w:val="13"/>
              </w:rPr>
              <w:t>170.186,00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-</w:t>
            </w:r>
            <w:r>
              <w:rPr>
                <w:b/>
                <w:color w:val="FFFFFF"/>
                <w:spacing w:val="-4"/>
                <w:sz w:val="13"/>
              </w:rPr>
              <w:t>2,11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7.881.416,00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Program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1013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INVESTICIJE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8.051.602,00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170.186,00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4"/>
                <w:sz w:val="13"/>
              </w:rPr>
              <w:t>2,11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7.881.416,00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K101304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IZGRADNJA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O.Š.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BARTOLA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KAŠIĆA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1.710.000,00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1.710.000,00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686.700,00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686.700,00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682.200,00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682.200,00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675.000,00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675.000,00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1.023.300,00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1.023.300,00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1.023.300,00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1.023.300,00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10.800,00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10.800,00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1.012.500,00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1.012.500,00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 w:right="-1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K101311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ENERGETSKA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OBNOVA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O.Š.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IVANA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GORANA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KOVAČIĆA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119.224,00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119.224,00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2.040,00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2.040,00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2.040,00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2.040,00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2.040,00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2.040,00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29.296,00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29.296,00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29.296,00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29.296,00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28.296,00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28.296,00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8.1.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Sredstva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kredita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87.888,00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87.888,00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87.888,00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87.888,00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84.888,00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84.888,00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Kapitalni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projekt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K101317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PROJEKTI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445.000,00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445.000,00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445.000,00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445.000,00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420.000,00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420.000,00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420.000,00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420.000,00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K101319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ENERGETSKA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OBNOVA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DVORANE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O.Š.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IVANA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GORANA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266.848,00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266.848,00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1.340,00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1.340,00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1.340,00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1.340,00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1.340,00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1.340,00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53.108,00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53.108,00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53.108,00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53.108,00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1.340,00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1.340,00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51.768,00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51.768,00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8.1.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Sredstva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kredita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212.400,00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212.400,00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212.400,00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212.400,00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5.328,00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5.328,00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207.072,00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207.072,00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 w:right="-29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K101320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DOGRADNJA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OPREMANJE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PODRUČNOG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DJEČJEG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VRT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592.470,00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2.250,00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4"/>
                <w:sz w:val="13"/>
              </w:rPr>
              <w:t>0,38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590.220,00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104.020,00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104.020,00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1.620,00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1.620,00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1.620,00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1.620,00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102.400,00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102.400,00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15.300,00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15.300,00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87.100,00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87.100,00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242.850,00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830,00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0,34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243.680,00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3.750,00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3.750,00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3.750,00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3.750,00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239.100,00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830,00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0,35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239.930,00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35.600,00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35.600,00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203.500,00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830,00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0,41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204.330,00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8.1.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Sredstva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kredita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245.600,00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100.940,00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41,10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346.540,00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1.620,00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1.620,00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1.620,00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1.620,00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245.600,00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99.320,00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40,44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344.920,00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26.600,00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26.600,00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15.300,00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15.300,00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219.000,00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84.020,00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38,37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303.020,00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 w:right="-29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K101321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DOGRADNJA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OPREMANJE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PODRUČNOG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DJEČJEG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VRT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553.840,00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760,00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0,14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554.600,00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90.940,00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90.940,00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1.850,00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1.850,00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1.850,00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1.850,00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89.090,00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89.090,00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3.090,00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3.090,00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86.000,00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86.000,00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212.200,00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49.700,00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23,42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162.500,00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4.300,00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4.300,00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4.300,00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4.300,00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207.900,00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49.700,00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23,91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158.200,00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7.300,00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7.300,00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200.600,00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49.700,00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24,78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150.900,00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8.1.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Sredstva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kredita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250.700,00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141.400,00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56,40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392.100,00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1.850,00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1.850,00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1.850,00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1.850,00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250.700,00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139.550,00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55,66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390.250,00</w:t>
            </w:r>
          </w:p>
        </w:tc>
      </w:tr>
    </w:tbl>
    <w:p>
      <w:pPr>
        <w:spacing w:after="0"/>
        <w:rPr>
          <w:sz w:val="13"/>
        </w:rPr>
        <w:sectPr>
          <w:pgSz w:w="11910" w:h="16840"/>
          <w:pgMar w:header="0" w:footer="523" w:top="1380" w:bottom="720" w:left="960" w:right="1000"/>
        </w:sectPr>
      </w:pPr>
    </w:p>
    <w:p>
      <w:pPr>
        <w:spacing w:line="240" w:lineRule="auto" w:before="4"/>
        <w:rPr>
          <w:b/>
          <w:sz w:val="2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4650"/>
        <w:gridCol w:w="1077"/>
        <w:gridCol w:w="1298"/>
        <w:gridCol w:w="865"/>
        <w:gridCol w:w="1077"/>
      </w:tblGrid>
      <w:tr>
        <w:trPr>
          <w:trHeight w:val="321" w:hRule="atLeast"/>
        </w:trPr>
        <w:tc>
          <w:tcPr>
            <w:tcW w:w="73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BROJ</w:t>
            </w:r>
          </w:p>
          <w:p>
            <w:pPr>
              <w:pStyle w:val="TableParagraph"/>
              <w:spacing w:line="139" w:lineRule="exact" w:before="23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KONTA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VRSTA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RASHODA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IZDATAKA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PLANIRANO</w:t>
            </w: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right="54"/>
              <w:rPr>
                <w:b/>
                <w:sz w:val="13"/>
              </w:rPr>
            </w:pPr>
            <w:r>
              <w:rPr>
                <w:b/>
                <w:sz w:val="13"/>
              </w:rPr>
              <w:t>PROMJENA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IZNOS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PROMJENA</w:t>
            </w:r>
          </w:p>
          <w:p>
            <w:pPr>
              <w:pStyle w:val="TableParagraph"/>
              <w:spacing w:line="139" w:lineRule="exact" w:before="23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POSTOTAK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4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NOVI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IZNOS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3.090,00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3.090,00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68.700,00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68.700,00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136.460,00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74,98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318.460,00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 w:right="-44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K101322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IZGRADNJA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OPREMANJE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DJEČJEG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VRTIĆA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"MALI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PRIN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3.007.420,00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218.056,00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4"/>
                <w:sz w:val="13"/>
              </w:rPr>
              <w:t>7,25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2.789.364,00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522.800,00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522.800,00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7.400,00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7.400,00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515.400,00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515.400,00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12.300,00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12.300,00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503.100,00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503.100,00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Tekuće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393.037,00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393.037,00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393.037,00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393.037,00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393.037,00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393.037,00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1.220.100,00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312.276,00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25,59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907.824,00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17.400,00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17.400,00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17.400,00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17.400,00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1.202.700,00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312.276,00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25,96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890.424,00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28.800,00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28.800,00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1.173.900,00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283.476,00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24,15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890.424,00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8.1.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Sredstva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kredita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1.264.520,00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223.983,00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17,71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1.488.503,00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7.400,00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7.400,00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7.400,00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7.400,00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1.264.520,00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216.583,00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17,13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1.481.103,00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56.100,00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56.100,00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1.264.520,00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160.483,00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12,69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1.425.003,00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K101323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KORIŠTENJE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OBNOVLJIVIH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IZVORA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ENERGIJE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JAVNI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43.060,00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43.060,00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5.350,00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5.350,00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5.350,00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5.350,00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5.350,00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5.350,00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5.3.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Kapitalne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16.250,00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16.250,00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16.250,00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16.250,00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15.450,00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15.450,00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8.1.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Sredstva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kredita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21.460,00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21.460,00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21.460,00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21.460,00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1.200,00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20.260,00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20.260,00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K101325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DOM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BRANITELJA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26.200,00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52,40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76.200,00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26.200,00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87,33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56.200,00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20.200,00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20.200,00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20.200,00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36.000,00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33.000,00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dodatna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ulaganja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nefinancijskoj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imovini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5.3.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Kapitalne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Kapitalni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projekt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K101326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NOVI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OBJEKT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OŠ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I.G.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KOVAČIĆA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1.177.000,00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1.177.000,00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407.800,00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407.800,00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404.800,00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404.800,00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4.800,00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4.800,00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607.200,00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607.200,00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607.200,00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607.200,00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600.000,00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600.000,00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8.1.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Sredstva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kredita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162.000,00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162.000,00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K101327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SIGURAN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PAMETAN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GRAD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96.600,00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19.900,00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20,60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76.700,00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38.900,00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38.900,00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38.900,00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38.900,00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38.900,00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38.900,00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5.3.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Kapitalne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pomoći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državnog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31.000,00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31.000,00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31.000,00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31.000,00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31.000,00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31.000,00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8.1.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Sredstva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iz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kredita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57.700,00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12.000,00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20,80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45.700,00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57.700,00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12.000,00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20,80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45.700,00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57.700,00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12.000,00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20,80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45.700,00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K101328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BEŽIČNE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PRISTUPNE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TOČKE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33.200,00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33.200,00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33.200,00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33.200,00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2.200,00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31.000,00</w:t>
            </w:r>
          </w:p>
        </w:tc>
      </w:tr>
      <w:tr>
        <w:trPr>
          <w:trHeight w:val="161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31.000,00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31.000,00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Glava</w:t>
            </w:r>
            <w:r>
              <w:rPr>
                <w:b/>
                <w:color w:val="FFFFFF"/>
                <w:spacing w:val="10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01005</w:t>
            </w:r>
            <w:r>
              <w:rPr>
                <w:b/>
                <w:color w:val="FFFFFF"/>
                <w:spacing w:val="11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STRATEŠKO</w:t>
            </w:r>
            <w:r>
              <w:rPr>
                <w:b/>
                <w:color w:val="FFFFFF"/>
                <w:spacing w:val="13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PLANIRANJE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pacing w:val="-2"/>
                <w:sz w:val="13"/>
              </w:rPr>
              <w:t>RAZVOJA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13.000,00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Program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1013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INVESTICIJE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Kapitalni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K101318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STRATEŠKO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PLANIRANJE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RAZVOJA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13.000,00</w:t>
            </w:r>
          </w:p>
        </w:tc>
      </w:tr>
    </w:tbl>
    <w:p>
      <w:pPr>
        <w:spacing w:after="0"/>
        <w:rPr>
          <w:sz w:val="13"/>
        </w:rPr>
        <w:sectPr>
          <w:pgSz w:w="11910" w:h="16840"/>
          <w:pgMar w:header="0" w:footer="523" w:top="1380" w:bottom="720" w:left="960" w:right="1000"/>
        </w:sectPr>
      </w:pPr>
    </w:p>
    <w:p>
      <w:pPr>
        <w:spacing w:line="240" w:lineRule="auto" w:before="4"/>
        <w:rPr>
          <w:b/>
          <w:sz w:val="2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4650"/>
        <w:gridCol w:w="1077"/>
        <w:gridCol w:w="1298"/>
        <w:gridCol w:w="865"/>
        <w:gridCol w:w="1077"/>
      </w:tblGrid>
      <w:tr>
        <w:trPr>
          <w:trHeight w:val="321" w:hRule="atLeast"/>
        </w:trPr>
        <w:tc>
          <w:tcPr>
            <w:tcW w:w="73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BROJ</w:t>
            </w:r>
          </w:p>
          <w:p>
            <w:pPr>
              <w:pStyle w:val="TableParagraph"/>
              <w:spacing w:line="139" w:lineRule="exact" w:before="23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KONTA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VRSTA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RASHODA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IZDATAKA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PLANIRANO</w:t>
            </w: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right="54"/>
              <w:rPr>
                <w:b/>
                <w:sz w:val="13"/>
              </w:rPr>
            </w:pPr>
            <w:r>
              <w:rPr>
                <w:b/>
                <w:sz w:val="13"/>
              </w:rPr>
              <w:t>PROMJENA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IZNOS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9" w:lineRule="exact" w:before="0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PROMJENA</w:t>
            </w:r>
          </w:p>
          <w:p>
            <w:pPr>
              <w:pStyle w:val="TableParagraph"/>
              <w:spacing w:line="139" w:lineRule="exact" w:before="23"/>
              <w:ind w:left="3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POSTOTAK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4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NOVI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IZNOS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neproizvedene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Glava</w:t>
            </w:r>
            <w:r>
              <w:rPr>
                <w:b/>
                <w:color w:val="FFFFFF"/>
                <w:spacing w:val="15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01006</w:t>
            </w:r>
            <w:r>
              <w:rPr>
                <w:b/>
                <w:color w:val="FFFFFF"/>
                <w:spacing w:val="15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INTEGRIRANA</w:t>
            </w:r>
            <w:r>
              <w:rPr>
                <w:b/>
                <w:color w:val="FFFFFF"/>
                <w:spacing w:val="10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TERITORIJALNA</w:t>
            </w:r>
            <w:r>
              <w:rPr>
                <w:b/>
                <w:color w:val="FFFFFF"/>
                <w:spacing w:val="11"/>
                <w:sz w:val="13"/>
              </w:rPr>
              <w:t> </w:t>
            </w:r>
            <w:r>
              <w:rPr>
                <w:b/>
                <w:color w:val="FFFFFF"/>
                <w:spacing w:val="-2"/>
                <w:sz w:val="13"/>
              </w:rPr>
              <w:t>ULAGANJA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40.310,00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35.990,00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89,28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76.300,00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Program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1103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TEHNIČKA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POMOĆ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40.310,00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35.990,00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89,28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999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76.300,00</w:t>
            </w:r>
          </w:p>
        </w:tc>
      </w:tr>
      <w:tr>
        <w:trPr>
          <w:trHeight w:val="161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Tekući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T110301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ITU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TEHNIČKA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POMOĆ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37.810,00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38.490,00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101,80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76.300,00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19.210,00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4.010,00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20,87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15.200,00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16.210,00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3.010,00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18,57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13.200,00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12.710,00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6.410,00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50,43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6.300,00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3.400,00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97,14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6.900,00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33,33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3.000,00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33,33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Izvor</w:t>
            </w:r>
            <w:r>
              <w:rPr>
                <w:b/>
                <w:spacing w:val="3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5.8.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Pomoći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iz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državnog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proračuna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temeljem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prijenosa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EU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sredstava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18.600,00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42.500,00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228,49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61.100,00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18.600,00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190,86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54.100,00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Rashodi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zaposlene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18.600,00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7.900,00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42,47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26.500,00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27.600,00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27.600,00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4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nabavu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nefinancijske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7.000,00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Rashodi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za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nabavu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proizvedene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dugotrajne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imovine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7.000,00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7.000,00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Tekući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projekt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T110302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STRATEGIJA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RAZVOJA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URBANOG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PODRUČJA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SRUP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53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Izvor</w:t>
            </w:r>
            <w:r>
              <w:rPr>
                <w:b/>
                <w:spacing w:val="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1.1.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Opći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prihodi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primici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(nenamjenski)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7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3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Rashodi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poslovanja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7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2.500,00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5"/>
              <w:rPr>
                <w:b/>
                <w:sz w:val="13"/>
              </w:rPr>
            </w:pPr>
            <w:r>
              <w:rPr>
                <w:b/>
                <w:sz w:val="13"/>
              </w:rPr>
              <w:t>-</w:t>
            </w:r>
            <w:r>
              <w:rPr>
                <w:b/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73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2" w:lineRule="exact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2" w:lineRule="exact"/>
              <w:ind w:left="31"/>
              <w:jc w:val="left"/>
              <w:rPr>
                <w:sz w:val="13"/>
              </w:rPr>
            </w:pPr>
            <w:r>
              <w:rPr>
                <w:sz w:val="13"/>
              </w:rPr>
              <w:t>Materijalni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rashodi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2" w:lineRule="exact"/>
              <w:ind w:right="1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2.500,00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2" w:lineRule="exact"/>
              <w:ind w:right="17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2.500,00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2" w:lineRule="exact"/>
              <w:ind w:right="1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line="132" w:lineRule="exact"/>
              <w:ind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</w:tbl>
    <w:p>
      <w:pPr>
        <w:spacing w:after="0" w:line="132" w:lineRule="exact"/>
        <w:rPr>
          <w:sz w:val="13"/>
        </w:rPr>
        <w:sectPr>
          <w:pgSz w:w="11910" w:h="16840"/>
          <w:pgMar w:header="0" w:footer="523" w:top="1380" w:bottom="720" w:left="960" w:right="1000"/>
        </w:sectPr>
      </w:pPr>
    </w:p>
    <w:p>
      <w:pPr>
        <w:spacing w:before="64"/>
        <w:ind w:left="3867" w:right="3866"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Članak</w:t>
      </w:r>
      <w:r>
        <w:rPr>
          <w:rFonts w:ascii="Times New Roman" w:hAnsi="Times New Roman"/>
          <w:b/>
          <w:spacing w:val="-5"/>
          <w:sz w:val="24"/>
        </w:rPr>
        <w:t> 4.</w:t>
      </w:r>
    </w:p>
    <w:p>
      <w:pPr>
        <w:pStyle w:val="BodyText"/>
        <w:rPr>
          <w:b/>
        </w:rPr>
      </w:pPr>
    </w:p>
    <w:p>
      <w:pPr>
        <w:pStyle w:val="BodyText"/>
        <w:ind w:left="100"/>
      </w:pPr>
      <w:r>
        <w:rPr/>
        <w:t>Ova</w:t>
      </w:r>
      <w:r>
        <w:rPr>
          <w:spacing w:val="40"/>
        </w:rPr>
        <w:t> </w:t>
      </w:r>
      <w:r>
        <w:rPr/>
        <w:t>Odluka</w:t>
      </w:r>
      <w:r>
        <w:rPr>
          <w:spacing w:val="40"/>
        </w:rPr>
        <w:t> </w:t>
      </w:r>
      <w:r>
        <w:rPr/>
        <w:t>stupa</w:t>
      </w:r>
      <w:r>
        <w:rPr>
          <w:spacing w:val="40"/>
        </w:rPr>
        <w:t> </w:t>
      </w:r>
      <w:r>
        <w:rPr/>
        <w:t>na</w:t>
      </w:r>
      <w:r>
        <w:rPr>
          <w:spacing w:val="40"/>
        </w:rPr>
        <w:t> </w:t>
      </w:r>
      <w:r>
        <w:rPr/>
        <w:t>snagu</w:t>
      </w:r>
      <w:r>
        <w:rPr>
          <w:spacing w:val="40"/>
        </w:rPr>
        <w:t> </w:t>
      </w:r>
      <w:r>
        <w:rPr/>
        <w:t>osmog</w:t>
      </w:r>
      <w:r>
        <w:rPr>
          <w:spacing w:val="40"/>
        </w:rPr>
        <w:t> </w:t>
      </w:r>
      <w:r>
        <w:rPr/>
        <w:t>dana</w:t>
      </w:r>
      <w:r>
        <w:rPr>
          <w:spacing w:val="40"/>
        </w:rPr>
        <w:t> </w:t>
      </w:r>
      <w:r>
        <w:rPr/>
        <w:t>od</w:t>
      </w:r>
      <w:r>
        <w:rPr>
          <w:spacing w:val="40"/>
        </w:rPr>
        <w:t> </w:t>
      </w:r>
      <w:r>
        <w:rPr/>
        <w:t>dana</w:t>
      </w:r>
      <w:r>
        <w:rPr>
          <w:spacing w:val="40"/>
        </w:rPr>
        <w:t> </w:t>
      </w:r>
      <w:r>
        <w:rPr/>
        <w:t>objave</w:t>
      </w:r>
      <w:r>
        <w:rPr>
          <w:spacing w:val="40"/>
        </w:rPr>
        <w:t> </w:t>
      </w:r>
      <w:r>
        <w:rPr/>
        <w:t>u</w:t>
      </w:r>
      <w:r>
        <w:rPr>
          <w:spacing w:val="40"/>
        </w:rPr>
        <w:t> </w:t>
      </w:r>
      <w:r>
        <w:rPr/>
        <w:t>"Službenom</w:t>
      </w:r>
      <w:r>
        <w:rPr>
          <w:spacing w:val="40"/>
        </w:rPr>
        <w:t> </w:t>
      </w:r>
      <w:r>
        <w:rPr/>
        <w:t>glasniku"</w:t>
      </w:r>
      <w:r>
        <w:rPr>
          <w:spacing w:val="40"/>
        </w:rPr>
        <w:t> </w:t>
      </w:r>
      <w:r>
        <w:rPr/>
        <w:t>Grada </w:t>
      </w:r>
      <w:r>
        <w:rPr>
          <w:spacing w:val="-2"/>
        </w:rPr>
        <w:t>Vinkovaca.</w:t>
      </w:r>
    </w:p>
    <w:p>
      <w:pPr>
        <w:pStyle w:val="BodyText"/>
        <w:spacing w:before="2"/>
        <w:rPr>
          <w:sz w:val="16"/>
        </w:rPr>
      </w:pPr>
    </w:p>
    <w:p>
      <w:pPr>
        <w:spacing w:after="0"/>
        <w:rPr>
          <w:sz w:val="16"/>
        </w:rPr>
        <w:sectPr>
          <w:pgSz w:w="11910" w:h="16840"/>
          <w:pgMar w:header="0" w:footer="523" w:top="1340" w:bottom="720" w:left="1340" w:right="1340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00"/>
      </w:pPr>
      <w:r>
        <w:rPr>
          <w:spacing w:val="-2"/>
        </w:rPr>
        <w:t>DOSTAVITI:</w:t>
      </w:r>
    </w:p>
    <w:p>
      <w:pPr>
        <w:spacing w:line="240" w:lineRule="auto" w:before="0"/>
        <w:rPr>
          <w:rFonts w:ascii="Times New Roman"/>
          <w:sz w:val="26"/>
        </w:rPr>
      </w:pPr>
      <w:r>
        <w:rPr/>
        <w:br w:type="column"/>
      </w:r>
      <w:r>
        <w:rPr>
          <w:rFonts w:ascii="Times New Roman"/>
          <w:sz w:val="26"/>
        </w:rPr>
      </w:r>
    </w:p>
    <w:p>
      <w:pPr>
        <w:pStyle w:val="BodyText"/>
        <w:spacing w:before="10"/>
        <w:rPr>
          <w:sz w:val="29"/>
        </w:rPr>
      </w:pPr>
    </w:p>
    <w:p>
      <w:pPr>
        <w:spacing w:before="0"/>
        <w:ind w:left="100" w:right="0" w:firstLine="0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Za </w:t>
      </w:r>
      <w:r>
        <w:rPr>
          <w:rFonts w:ascii="Times New Roman" w:hAnsi="Times New Roman"/>
          <w:b/>
          <w:spacing w:val="-2"/>
          <w:sz w:val="24"/>
        </w:rPr>
        <w:t>točnost:</w:t>
      </w:r>
    </w:p>
    <w:p>
      <w:pPr>
        <w:spacing w:before="90"/>
        <w:ind w:left="102" w:right="697" w:firstLine="0"/>
        <w:jc w:val="center"/>
        <w:rPr>
          <w:rFonts w:ascii="Times New Roman" w:hAnsi="Times New Roman"/>
          <w:b/>
          <w:sz w:val="24"/>
        </w:rPr>
      </w:pPr>
      <w:r>
        <w:rPr/>
        <w:br w:type="column"/>
      </w:r>
      <w:r>
        <w:rPr>
          <w:rFonts w:ascii="Times New Roman" w:hAnsi="Times New Roman"/>
          <w:b/>
          <w:sz w:val="24"/>
        </w:rPr>
        <w:t>PREDSJEDNIK</w:t>
      </w:r>
      <w:r>
        <w:rPr>
          <w:rFonts w:ascii="Times New Roman" w:hAnsi="Times New Roman"/>
          <w:b/>
          <w:spacing w:val="-14"/>
          <w:sz w:val="24"/>
        </w:rPr>
        <w:t> </w:t>
      </w:r>
      <w:r>
        <w:rPr>
          <w:rFonts w:ascii="Times New Roman" w:hAnsi="Times New Roman"/>
          <w:b/>
          <w:sz w:val="24"/>
        </w:rPr>
        <w:t>GRADSKOG</w:t>
      </w:r>
      <w:r>
        <w:rPr>
          <w:rFonts w:ascii="Times New Roman" w:hAnsi="Times New Roman"/>
          <w:b/>
          <w:spacing w:val="-13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VIJEĆA</w:t>
      </w:r>
    </w:p>
    <w:p>
      <w:pPr>
        <w:spacing w:before="0"/>
        <w:ind w:left="1000" w:right="0" w:firstLine="0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Mladen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Karlić,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dr.med.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v.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pacing w:val="-5"/>
          <w:sz w:val="24"/>
        </w:rPr>
        <w:t>r.</w:t>
      </w:r>
    </w:p>
    <w:p>
      <w:pPr>
        <w:pStyle w:val="BodyText"/>
        <w:rPr>
          <w:b/>
        </w:rPr>
      </w:pPr>
    </w:p>
    <w:p>
      <w:pPr>
        <w:spacing w:before="0"/>
        <w:ind w:left="42" w:right="697"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TAJNIK</w:t>
      </w:r>
      <w:r>
        <w:rPr>
          <w:rFonts w:ascii="Times New Roman" w:hAnsi="Times New Roman"/>
          <w:b/>
          <w:spacing w:val="-10"/>
          <w:sz w:val="24"/>
        </w:rPr>
        <w:t> </w:t>
      </w:r>
      <w:r>
        <w:rPr>
          <w:rFonts w:ascii="Times New Roman" w:hAnsi="Times New Roman"/>
          <w:b/>
          <w:sz w:val="24"/>
        </w:rPr>
        <w:t>GRADSKOG</w:t>
      </w:r>
      <w:r>
        <w:rPr>
          <w:rFonts w:ascii="Times New Roman" w:hAnsi="Times New Roman"/>
          <w:b/>
          <w:spacing w:val="-10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VIJEĆA</w:t>
      </w:r>
    </w:p>
    <w:p>
      <w:pPr>
        <w:spacing w:before="0"/>
        <w:ind w:left="779" w:right="0" w:firstLine="0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Zlatko</w:t>
      </w:r>
      <w:r>
        <w:rPr>
          <w:rFonts w:ascii="Times New Roman"/>
          <w:b/>
          <w:spacing w:val="-5"/>
          <w:sz w:val="24"/>
        </w:rPr>
        <w:t> </w:t>
      </w:r>
      <w:r>
        <w:rPr>
          <w:rFonts w:ascii="Times New Roman"/>
          <w:b/>
          <w:sz w:val="24"/>
        </w:rPr>
        <w:t>Dovhanj,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b/>
          <w:sz w:val="24"/>
        </w:rPr>
        <w:t>dipl.</w:t>
      </w:r>
      <w:r>
        <w:rPr>
          <w:rFonts w:ascii="Times New Roman"/>
          <w:b/>
          <w:spacing w:val="-4"/>
          <w:sz w:val="24"/>
        </w:rPr>
        <w:t> iur.</w:t>
      </w:r>
    </w:p>
    <w:p>
      <w:pPr>
        <w:spacing w:after="0"/>
        <w:jc w:val="left"/>
        <w:rPr>
          <w:rFonts w:ascii="Times New Roman"/>
          <w:sz w:val="24"/>
        </w:rPr>
        <w:sectPr>
          <w:type w:val="continuous"/>
          <w:pgSz w:w="11910" w:h="16840"/>
          <w:pgMar w:header="0" w:footer="523" w:top="520" w:bottom="280" w:left="1340" w:right="1340"/>
          <w:cols w:num="3" w:equalWidth="0">
            <w:col w:w="1487" w:space="1393"/>
            <w:col w:w="1294" w:space="147"/>
            <w:col w:w="4909"/>
          </w:cols>
        </w:sectPr>
      </w:pPr>
    </w:p>
    <w:p>
      <w:pPr>
        <w:pStyle w:val="ListParagraph"/>
        <w:numPr>
          <w:ilvl w:val="0"/>
          <w:numId w:val="1"/>
        </w:numPr>
        <w:tabs>
          <w:tab w:pos="341" w:val="left" w:leader="none"/>
        </w:tabs>
        <w:spacing w:line="240" w:lineRule="auto" w:before="0" w:after="0"/>
        <w:ind w:left="340" w:right="4743" w:hanging="240"/>
        <w:jc w:val="left"/>
        <w:rPr>
          <w:sz w:val="24"/>
        </w:rPr>
      </w:pPr>
      <w:r>
        <w:rPr>
          <w:sz w:val="24"/>
        </w:rPr>
        <w:t>Ministarstvo</w:t>
      </w:r>
      <w:r>
        <w:rPr>
          <w:spacing w:val="-13"/>
          <w:sz w:val="24"/>
        </w:rPr>
        <w:t> </w:t>
      </w:r>
      <w:r>
        <w:rPr>
          <w:sz w:val="24"/>
        </w:rPr>
        <w:t>financija</w:t>
      </w:r>
      <w:r>
        <w:rPr>
          <w:spacing w:val="-14"/>
          <w:sz w:val="24"/>
        </w:rPr>
        <w:t> </w:t>
      </w:r>
      <w:r>
        <w:rPr>
          <w:sz w:val="24"/>
        </w:rPr>
        <w:t>Republike</w:t>
      </w:r>
      <w:r>
        <w:rPr>
          <w:spacing w:val="-14"/>
          <w:sz w:val="24"/>
        </w:rPr>
        <w:t> </w:t>
      </w:r>
      <w:r>
        <w:rPr>
          <w:sz w:val="24"/>
        </w:rPr>
        <w:t>Hrvatske, Zagreb, Katančićeva 5,</w:t>
      </w:r>
    </w:p>
    <w:p>
      <w:pPr>
        <w:pStyle w:val="ListParagraph"/>
        <w:numPr>
          <w:ilvl w:val="0"/>
          <w:numId w:val="1"/>
        </w:numPr>
        <w:tabs>
          <w:tab w:pos="341" w:val="left" w:leader="none"/>
        </w:tabs>
        <w:spacing w:line="240" w:lineRule="auto" w:before="0" w:after="0"/>
        <w:ind w:left="340" w:right="4412" w:hanging="240"/>
        <w:jc w:val="left"/>
        <w:rPr>
          <w:sz w:val="24"/>
        </w:rPr>
      </w:pPr>
      <w:r>
        <w:rPr>
          <w:sz w:val="24"/>
        </w:rPr>
        <w:t>Republika</w:t>
      </w:r>
      <w:r>
        <w:rPr>
          <w:spacing w:val="-8"/>
          <w:sz w:val="24"/>
        </w:rPr>
        <w:t> </w:t>
      </w:r>
      <w:r>
        <w:rPr>
          <w:sz w:val="24"/>
        </w:rPr>
        <w:t>Hrvatska,</w:t>
      </w:r>
      <w:r>
        <w:rPr>
          <w:spacing w:val="40"/>
          <w:sz w:val="24"/>
        </w:rPr>
        <w:t> </w:t>
      </w:r>
      <w:r>
        <w:rPr>
          <w:sz w:val="24"/>
        </w:rPr>
        <w:t>Državni</w:t>
      </w:r>
      <w:r>
        <w:rPr>
          <w:spacing w:val="-7"/>
          <w:sz w:val="24"/>
        </w:rPr>
        <w:t> </w:t>
      </w:r>
      <w:r>
        <w:rPr>
          <w:sz w:val="24"/>
        </w:rPr>
        <w:t>ured</w:t>
      </w:r>
      <w:r>
        <w:rPr>
          <w:spacing w:val="-7"/>
          <w:sz w:val="24"/>
        </w:rPr>
        <w:t> </w:t>
      </w:r>
      <w:r>
        <w:rPr>
          <w:sz w:val="24"/>
        </w:rPr>
        <w:t>za</w:t>
      </w:r>
      <w:r>
        <w:rPr>
          <w:spacing w:val="-8"/>
          <w:sz w:val="24"/>
        </w:rPr>
        <w:t> </w:t>
      </w:r>
      <w:r>
        <w:rPr>
          <w:sz w:val="24"/>
        </w:rPr>
        <w:t>reviziju, Vinkovci, Genscherova 2,</w:t>
      </w:r>
    </w:p>
    <w:p>
      <w:pPr>
        <w:pStyle w:val="ListParagraph"/>
        <w:numPr>
          <w:ilvl w:val="0"/>
          <w:numId w:val="1"/>
        </w:numPr>
        <w:tabs>
          <w:tab w:pos="341" w:val="left" w:leader="none"/>
        </w:tabs>
        <w:spacing w:line="240" w:lineRule="auto" w:before="0" w:after="0"/>
        <w:ind w:left="340" w:right="0" w:hanging="241"/>
        <w:jc w:val="left"/>
        <w:rPr>
          <w:sz w:val="24"/>
        </w:rPr>
      </w:pPr>
      <w:r>
        <w:rPr>
          <w:sz w:val="24"/>
        </w:rPr>
        <w:t>Upravni</w:t>
      </w:r>
      <w:r>
        <w:rPr>
          <w:spacing w:val="-4"/>
          <w:sz w:val="24"/>
        </w:rPr>
        <w:t> </w:t>
      </w:r>
      <w:r>
        <w:rPr>
          <w:sz w:val="24"/>
        </w:rPr>
        <w:t>odjeli,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svima,</w:t>
      </w: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40" w:lineRule="auto" w:before="1" w:after="0"/>
        <w:ind w:left="400" w:right="0" w:hanging="301"/>
        <w:jc w:val="left"/>
        <w:rPr>
          <w:sz w:val="24"/>
        </w:rPr>
      </w:pPr>
      <w:r>
        <w:rPr>
          <w:sz w:val="24"/>
        </w:rPr>
        <w:t>"Službeni</w:t>
      </w:r>
      <w:r>
        <w:rPr>
          <w:spacing w:val="-2"/>
          <w:sz w:val="24"/>
        </w:rPr>
        <w:t> </w:t>
      </w:r>
      <w:r>
        <w:rPr>
          <w:sz w:val="24"/>
        </w:rPr>
        <w:t>glasnik"</w:t>
      </w:r>
      <w:r>
        <w:rPr>
          <w:spacing w:val="-2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objavu,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ovdje,</w:t>
      </w:r>
    </w:p>
    <w:p>
      <w:pPr>
        <w:pStyle w:val="ListParagraph"/>
        <w:numPr>
          <w:ilvl w:val="0"/>
          <w:numId w:val="1"/>
        </w:numPr>
        <w:tabs>
          <w:tab w:pos="341" w:val="left" w:leader="none"/>
        </w:tabs>
        <w:spacing w:line="240" w:lineRule="auto" w:before="0" w:after="0"/>
        <w:ind w:left="340" w:right="0" w:hanging="241"/>
        <w:jc w:val="left"/>
        <w:rPr>
          <w:sz w:val="24"/>
        </w:rPr>
      </w:pPr>
      <w:r>
        <w:rPr>
          <w:sz w:val="24"/>
        </w:rPr>
        <w:t>Tajnik</w:t>
      </w:r>
      <w:r>
        <w:rPr>
          <w:spacing w:val="-3"/>
          <w:sz w:val="24"/>
        </w:rPr>
        <w:t> </w:t>
      </w:r>
      <w:r>
        <w:rPr>
          <w:sz w:val="24"/>
        </w:rPr>
        <w:t>Gradskog</w:t>
      </w:r>
      <w:r>
        <w:rPr>
          <w:spacing w:val="-2"/>
          <w:sz w:val="24"/>
        </w:rPr>
        <w:t> </w:t>
      </w:r>
      <w:r>
        <w:rPr>
          <w:sz w:val="24"/>
        </w:rPr>
        <w:t>vijeća,</w:t>
      </w:r>
      <w:r>
        <w:rPr>
          <w:spacing w:val="-2"/>
          <w:sz w:val="24"/>
        </w:rPr>
        <w:t> ovdje,</w:t>
      </w: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40" w:lineRule="auto" w:before="0" w:after="0"/>
        <w:ind w:left="400" w:right="0" w:hanging="301"/>
        <w:jc w:val="left"/>
        <w:rPr>
          <w:sz w:val="24"/>
        </w:rPr>
      </w:pPr>
      <w:r>
        <w:rPr>
          <w:spacing w:val="-2"/>
          <w:sz w:val="24"/>
        </w:rPr>
        <w:t>Pismohrana.</w:t>
      </w:r>
    </w:p>
    <w:sectPr>
      <w:type w:val="continuous"/>
      <w:pgSz w:w="11910" w:h="16840"/>
      <w:pgMar w:header="0" w:footer="523" w:top="520" w:bottom="280" w:left="134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57.782959pt;margin-top:558.073853pt;width:15.9pt;height:10.95pt;mso-position-horizontal-relative:page;mso-position-vertical-relative:page;z-index:-36768256" type="#_x0000_t202" id="docshape1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sz w:val="16"/>
                  </w:rPr>
                </w:pPr>
                <w:r>
                  <w:rPr>
                    <w:spacing w:val="-5"/>
                    <w:sz w:val="16"/>
                  </w:rPr>
                  <w:fldChar w:fldCharType="begin"/>
                </w:r>
                <w:r>
                  <w:rPr>
                    <w:spacing w:val="-5"/>
                    <w:sz w:val="16"/>
                  </w:rPr>
                  <w:instrText> PAGE </w:instrText>
                </w:r>
                <w:r>
                  <w:rPr>
                    <w:spacing w:val="-5"/>
                    <w:sz w:val="16"/>
                  </w:rPr>
                  <w:fldChar w:fldCharType="separate"/>
                </w:r>
                <w:r>
                  <w:rPr>
                    <w:spacing w:val="-5"/>
                    <w:sz w:val="16"/>
                  </w:rPr>
                  <w:t>10</w:t>
                </w:r>
                <w:r>
                  <w:rPr>
                    <w:spacing w:val="-5"/>
                    <w:sz w:val="16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1.542999pt;margin-top:804.553833pt;width:15.9pt;height:10.95pt;mso-position-horizontal-relative:page;mso-position-vertical-relative:page;z-index:-36767744" type="#_x0000_t202" id="docshape2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sz w:val="16"/>
                  </w:rPr>
                </w:pPr>
                <w:r>
                  <w:rPr>
                    <w:spacing w:val="-5"/>
                    <w:sz w:val="16"/>
                  </w:rPr>
                  <w:fldChar w:fldCharType="begin"/>
                </w:r>
                <w:r>
                  <w:rPr>
                    <w:spacing w:val="-5"/>
                    <w:sz w:val="16"/>
                  </w:rPr>
                  <w:instrText> PAGE </w:instrText>
                </w:r>
                <w:r>
                  <w:rPr>
                    <w:spacing w:val="-5"/>
                    <w:sz w:val="16"/>
                  </w:rPr>
                  <w:fldChar w:fldCharType="separate"/>
                </w:r>
                <w:r>
                  <w:rPr>
                    <w:spacing w:val="-5"/>
                    <w:sz w:val="16"/>
                  </w:rPr>
                  <w:t>16</w:t>
                </w:r>
                <w:r>
                  <w:rPr>
                    <w:spacing w:val="-5"/>
                    <w:sz w:val="16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bs" w:eastAsia="en-US" w:bidi="ar-SA"/>
      </w:rPr>
    </w:lvl>
    <w:lvl w:ilvl="1">
      <w:start w:val="0"/>
      <w:numFmt w:val="bullet"/>
      <w:lvlText w:val="•"/>
      <w:lvlJc w:val="left"/>
      <w:pPr>
        <w:ind w:left="1228" w:hanging="240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2117" w:hanging="240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3006" w:hanging="240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3895" w:hanging="240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4784" w:hanging="240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5673" w:hanging="240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6562" w:hanging="240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7451" w:hanging="240"/>
      </w:pPr>
      <w:rPr>
        <w:rFonts w:hint="default"/>
        <w:lang w:val="b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b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bs" w:eastAsia="en-US" w:bidi="ar-SA"/>
    </w:rPr>
  </w:style>
  <w:style w:styleId="ListParagraph" w:type="paragraph">
    <w:name w:val="List Paragraph"/>
    <w:basedOn w:val="Normal"/>
    <w:uiPriority w:val="1"/>
    <w:qFormat/>
    <w:pPr>
      <w:ind w:left="340" w:hanging="301"/>
    </w:pPr>
    <w:rPr>
      <w:rFonts w:ascii="Times New Roman" w:hAnsi="Times New Roman" w:eastAsia="Times New Roman" w:cs="Times New Roman"/>
      <w:lang w:val="b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" w:line="137" w:lineRule="exact"/>
      <w:jc w:val="right"/>
    </w:pPr>
    <w:rPr>
      <w:rFonts w:ascii="Arial" w:hAnsi="Arial" w:eastAsia="Arial" w:cs="Arial"/>
      <w:lang w:val="b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2024-04-08T13:15:05Z</dcterms:created>
  <dcterms:modified xsi:type="dcterms:W3CDTF">2024-04-08T13:15:05Z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2024-04-03T00:00:00Z</vt:filetime>
  </property>
  <property fmtid="{D5CDD505-2E9C-101B-9397-08002B2CF9AE}" pid="3" name="Creator">
    <vt:lpwstr>pdftk 2.02 - www.pdftk.com</vt:lpwstr>
  </property>
  <property fmtid="{D5CDD505-2E9C-101B-9397-08002B2CF9AE}" pid="4" name="LastSaved">
    <vt:filetime>2024-04-08T00:00:00Z</vt:filetime>
  </property>
  <property fmtid="{D5CDD505-2E9C-101B-9397-08002B2CF9AE}" pid="5" name="Producer">
    <vt:lpwstr>itext-paulo-155 (itextpdf.sf.net-lowagie.com)</vt:lpwstr>
  </property>
</Properties>
</file>