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B4BF2" w14:textId="77777777" w:rsidR="00864FC2" w:rsidRDefault="00864FC2"/>
    <w:p w14:paraId="1EDD3724" w14:textId="77777777" w:rsidR="00727C31" w:rsidRDefault="00715CFF">
      <w:pPr>
        <w:pStyle w:val="Naslov6"/>
        <w:rPr>
          <w:rFonts w:ascii="Times New Roman" w:hAnsi="Times New Roman"/>
          <w:i w:val="0"/>
          <w:sz w:val="24"/>
          <w:lang w:val="de-DE"/>
        </w:rPr>
      </w:pPr>
      <w:r>
        <w:rPr>
          <w:rFonts w:ascii="Times New Roman" w:hAnsi="Times New Roman"/>
          <w:i w:val="0"/>
          <w:noProof/>
          <w:sz w:val="24"/>
          <w:lang w:val="hr-HR"/>
        </w:rPr>
        <w:drawing>
          <wp:anchor distT="0" distB="0" distL="114300" distR="114300" simplePos="0" relativeHeight="251657728" behindDoc="1" locked="0" layoutInCell="1" allowOverlap="1" wp14:anchorId="27114EB8" wp14:editId="5E05A95B">
            <wp:simplePos x="0" y="0"/>
            <wp:positionH relativeFrom="column">
              <wp:posOffset>-709930</wp:posOffset>
            </wp:positionH>
            <wp:positionV relativeFrom="paragraph">
              <wp:posOffset>1270</wp:posOffset>
            </wp:positionV>
            <wp:extent cx="3629025" cy="1962150"/>
            <wp:effectExtent l="19050" t="0" r="9525" b="0"/>
            <wp:wrapNone/>
            <wp:docPr id="2" name="Picture 2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gr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992AB5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3A08384C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68648D94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74985C07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140F5CA6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2C62198F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4A7B40D7" w14:textId="77777777" w:rsidR="00727C31" w:rsidRDefault="00727C31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7573534A" w14:textId="77777777" w:rsidR="00347263" w:rsidRDefault="00347263" w:rsidP="00A37FA3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644F4042" w14:textId="77777777" w:rsidR="00347263" w:rsidRDefault="00347263" w:rsidP="00A37FA3">
      <w:pPr>
        <w:pStyle w:val="Naslov6"/>
        <w:rPr>
          <w:rFonts w:ascii="Times New Roman" w:hAnsi="Times New Roman"/>
          <w:i w:val="0"/>
          <w:sz w:val="24"/>
          <w:lang w:val="de-DE"/>
        </w:rPr>
      </w:pPr>
    </w:p>
    <w:p w14:paraId="4F60FFEA" w14:textId="77777777" w:rsidR="00A37FA3" w:rsidRDefault="00A37FA3" w:rsidP="00A37FA3">
      <w:pPr>
        <w:pStyle w:val="Naslov6"/>
        <w:rPr>
          <w:rFonts w:ascii="Times New Roman" w:hAnsi="Times New Roman"/>
          <w:i w:val="0"/>
          <w:sz w:val="24"/>
          <w:lang w:val="de-DE"/>
        </w:rPr>
      </w:pPr>
      <w:r>
        <w:rPr>
          <w:rFonts w:ascii="Times New Roman" w:hAnsi="Times New Roman"/>
          <w:i w:val="0"/>
          <w:sz w:val="24"/>
          <w:lang w:val="de-DE"/>
        </w:rPr>
        <w:t>GRADONAČELNIK</w:t>
      </w:r>
    </w:p>
    <w:p w14:paraId="574688FA" w14:textId="5CC4C28D" w:rsidR="00A37FA3" w:rsidRPr="002252F1" w:rsidRDefault="00A37FA3" w:rsidP="00A37FA3">
      <w:pPr>
        <w:pStyle w:val="Podnoje"/>
        <w:tabs>
          <w:tab w:val="left" w:pos="708"/>
        </w:tabs>
        <w:rPr>
          <w:sz w:val="24"/>
          <w:szCs w:val="24"/>
          <w:lang w:val="de-DE"/>
        </w:rPr>
      </w:pPr>
      <w:r w:rsidRPr="00DE57C4">
        <w:rPr>
          <w:sz w:val="24"/>
          <w:szCs w:val="24"/>
          <w:lang w:val="de-DE"/>
        </w:rPr>
        <w:t>KLASA:</w:t>
      </w:r>
      <w:r w:rsidR="004A6421">
        <w:rPr>
          <w:sz w:val="24"/>
          <w:szCs w:val="24"/>
          <w:lang w:val="de-DE"/>
        </w:rPr>
        <w:t xml:space="preserve"> </w:t>
      </w:r>
      <w:r w:rsidR="004A6421" w:rsidRPr="002252F1">
        <w:rPr>
          <w:sz w:val="24"/>
          <w:szCs w:val="24"/>
          <w:lang w:val="de-DE"/>
        </w:rPr>
        <w:t>3</w:t>
      </w:r>
      <w:r w:rsidR="002252F1">
        <w:rPr>
          <w:sz w:val="24"/>
          <w:szCs w:val="24"/>
          <w:lang w:val="de-DE"/>
        </w:rPr>
        <w:t>02</w:t>
      </w:r>
      <w:r w:rsidR="004A6421" w:rsidRPr="002252F1">
        <w:rPr>
          <w:sz w:val="24"/>
          <w:szCs w:val="24"/>
          <w:lang w:val="de-DE"/>
        </w:rPr>
        <w:t>-0</w:t>
      </w:r>
      <w:r w:rsidR="002252F1">
        <w:rPr>
          <w:sz w:val="24"/>
          <w:szCs w:val="24"/>
          <w:lang w:val="de-DE"/>
        </w:rPr>
        <w:t>2</w:t>
      </w:r>
      <w:r w:rsidR="004A6421" w:rsidRPr="002252F1">
        <w:rPr>
          <w:sz w:val="24"/>
          <w:szCs w:val="24"/>
          <w:lang w:val="de-DE"/>
        </w:rPr>
        <w:t>/</w:t>
      </w:r>
      <w:r w:rsidR="005703E7">
        <w:rPr>
          <w:sz w:val="24"/>
          <w:szCs w:val="24"/>
          <w:lang w:val="de-DE"/>
        </w:rPr>
        <w:t>20</w:t>
      </w:r>
      <w:r w:rsidR="0066537E" w:rsidRPr="002252F1">
        <w:rPr>
          <w:sz w:val="24"/>
          <w:szCs w:val="24"/>
          <w:lang w:val="de-DE"/>
        </w:rPr>
        <w:t>-01/</w:t>
      </w:r>
      <w:r w:rsidR="001E307D" w:rsidRPr="002252F1">
        <w:rPr>
          <w:color w:val="000000" w:themeColor="text1"/>
          <w:sz w:val="24"/>
          <w:szCs w:val="24"/>
          <w:lang w:val="de-DE"/>
        </w:rPr>
        <w:t>0</w:t>
      </w:r>
      <w:r w:rsidR="005703E7">
        <w:rPr>
          <w:color w:val="000000" w:themeColor="text1"/>
          <w:sz w:val="24"/>
          <w:szCs w:val="24"/>
          <w:lang w:val="de-DE"/>
        </w:rPr>
        <w:t>4</w:t>
      </w:r>
    </w:p>
    <w:p w14:paraId="4801B7E9" w14:textId="0638EA9F" w:rsidR="00A37FA3" w:rsidRPr="002252F1" w:rsidRDefault="00A37FA3" w:rsidP="00A37FA3">
      <w:pPr>
        <w:pStyle w:val="Naslov4"/>
        <w:rPr>
          <w:rFonts w:ascii="Times New Roman" w:hAnsi="Times New Roman"/>
          <w:b w:val="0"/>
          <w:sz w:val="24"/>
          <w:szCs w:val="24"/>
          <w:lang w:val="de-DE"/>
        </w:rPr>
      </w:pPr>
      <w:r w:rsidRPr="002252F1">
        <w:rPr>
          <w:rFonts w:ascii="Times New Roman" w:hAnsi="Times New Roman"/>
          <w:b w:val="0"/>
          <w:sz w:val="24"/>
          <w:szCs w:val="24"/>
          <w:lang w:val="de-DE"/>
        </w:rPr>
        <w:t>URBROJ:</w:t>
      </w:r>
      <w:r w:rsidR="00F63C6C" w:rsidRPr="002252F1">
        <w:rPr>
          <w:rFonts w:ascii="Times New Roman" w:hAnsi="Times New Roman"/>
          <w:b w:val="0"/>
          <w:sz w:val="24"/>
          <w:szCs w:val="24"/>
          <w:lang w:val="de-DE"/>
        </w:rPr>
        <w:t xml:space="preserve"> 2188/01-02-</w:t>
      </w:r>
      <w:r w:rsidR="00013007">
        <w:rPr>
          <w:rFonts w:ascii="Times New Roman" w:hAnsi="Times New Roman"/>
          <w:b w:val="0"/>
          <w:sz w:val="24"/>
          <w:szCs w:val="24"/>
          <w:lang w:val="de-DE"/>
        </w:rPr>
        <w:t>20</w:t>
      </w:r>
      <w:r w:rsidR="007319D3" w:rsidRPr="002252F1">
        <w:rPr>
          <w:rFonts w:ascii="Times New Roman" w:hAnsi="Times New Roman"/>
          <w:b w:val="0"/>
          <w:sz w:val="24"/>
          <w:szCs w:val="24"/>
          <w:lang w:val="de-DE"/>
        </w:rPr>
        <w:t>-</w:t>
      </w:r>
      <w:r w:rsidR="005703E7">
        <w:rPr>
          <w:rFonts w:ascii="Times New Roman" w:hAnsi="Times New Roman"/>
          <w:b w:val="0"/>
          <w:sz w:val="24"/>
          <w:szCs w:val="24"/>
          <w:lang w:val="de-DE"/>
        </w:rPr>
        <w:t>1</w:t>
      </w:r>
      <w:r w:rsidR="00B63670">
        <w:rPr>
          <w:rFonts w:ascii="Times New Roman" w:hAnsi="Times New Roman"/>
          <w:b w:val="0"/>
          <w:sz w:val="24"/>
          <w:szCs w:val="24"/>
          <w:lang w:val="de-DE"/>
        </w:rPr>
        <w:t>22</w:t>
      </w:r>
    </w:p>
    <w:p w14:paraId="04F93E5D" w14:textId="105F34AC" w:rsidR="00A37FA3" w:rsidRDefault="00285B36" w:rsidP="00A37FA3">
      <w:r w:rsidRPr="002252F1">
        <w:t xml:space="preserve">Vinkovci, </w:t>
      </w:r>
      <w:r w:rsidR="009F19F1">
        <w:rPr>
          <w:color w:val="000000" w:themeColor="text1"/>
        </w:rPr>
        <w:t>02</w:t>
      </w:r>
      <w:r w:rsidR="00B839B1" w:rsidRPr="002252F1">
        <w:rPr>
          <w:color w:val="000000" w:themeColor="text1"/>
        </w:rPr>
        <w:t xml:space="preserve">. </w:t>
      </w:r>
      <w:r w:rsidR="009F19F1">
        <w:rPr>
          <w:color w:val="000000" w:themeColor="text1"/>
        </w:rPr>
        <w:t>studenog</w:t>
      </w:r>
      <w:r w:rsidR="004A6421" w:rsidRPr="002252F1">
        <w:t xml:space="preserve"> 20</w:t>
      </w:r>
      <w:r w:rsidR="008D357B">
        <w:t>20</w:t>
      </w:r>
      <w:r w:rsidR="00A37FA3" w:rsidRPr="002252F1">
        <w:t>. godine</w:t>
      </w:r>
    </w:p>
    <w:p w14:paraId="68DA2BA8" w14:textId="77777777" w:rsidR="00864FC2" w:rsidRDefault="00864FC2">
      <w:pPr>
        <w:jc w:val="both"/>
      </w:pPr>
    </w:p>
    <w:p w14:paraId="14C9BCE0" w14:textId="77777777" w:rsidR="00864FC2" w:rsidRDefault="00864FC2">
      <w:pPr>
        <w:jc w:val="both"/>
      </w:pPr>
    </w:p>
    <w:p w14:paraId="626F6865" w14:textId="0D0D9B87" w:rsidR="00864FC2" w:rsidRPr="00856654" w:rsidRDefault="00864FC2">
      <w:pPr>
        <w:jc w:val="both"/>
        <w:rPr>
          <w:bCs/>
        </w:rPr>
      </w:pPr>
      <w:r>
        <w:tab/>
      </w:r>
      <w:r w:rsidR="00D743D7" w:rsidRPr="00AE0F2E">
        <w:rPr>
          <w:bCs/>
        </w:rPr>
        <w:t xml:space="preserve">Gradonačelnik Grada Vinkovaca temeljem članka </w:t>
      </w:r>
      <w:r w:rsidR="002252F1">
        <w:rPr>
          <w:bCs/>
        </w:rPr>
        <w:t>10.</w:t>
      </w:r>
      <w:r w:rsidR="005703E7">
        <w:rPr>
          <w:bCs/>
        </w:rPr>
        <w:t xml:space="preserve"> i 12.</w:t>
      </w:r>
      <w:r w:rsidR="002252F1">
        <w:rPr>
          <w:bCs/>
        </w:rPr>
        <w:t xml:space="preserve"> Programa poticanja poduzetništva na području </w:t>
      </w:r>
      <w:r w:rsidR="00ED3E72">
        <w:rPr>
          <w:bCs/>
        </w:rPr>
        <w:t>g</w:t>
      </w:r>
      <w:r w:rsidR="002252F1">
        <w:rPr>
          <w:bCs/>
        </w:rPr>
        <w:t>rada Vinkovaca za 20</w:t>
      </w:r>
      <w:r w:rsidR="005703E7">
        <w:rPr>
          <w:bCs/>
        </w:rPr>
        <w:t>20</w:t>
      </w:r>
      <w:r w:rsidR="002252F1">
        <w:rPr>
          <w:bCs/>
        </w:rPr>
        <w:t xml:space="preserve">. godinu </w:t>
      </w:r>
      <w:r w:rsidR="002252F1" w:rsidRPr="00856654">
        <w:rPr>
          <w:bCs/>
        </w:rPr>
        <w:t>(„Službeni glasnik“ Grada Vinkovaca br</w:t>
      </w:r>
      <w:r w:rsidR="00ED3E72">
        <w:rPr>
          <w:bCs/>
        </w:rPr>
        <w:t>oj</w:t>
      </w:r>
      <w:r w:rsidR="002252F1" w:rsidRPr="00856654">
        <w:rPr>
          <w:bCs/>
        </w:rPr>
        <w:t xml:space="preserve"> </w:t>
      </w:r>
      <w:r w:rsidR="005703E7">
        <w:rPr>
          <w:bCs/>
        </w:rPr>
        <w:t>3/20 i 4/20</w:t>
      </w:r>
      <w:r w:rsidR="002252F1">
        <w:rPr>
          <w:bCs/>
        </w:rPr>
        <w:t>),</w:t>
      </w:r>
      <w:r w:rsidR="005703E7">
        <w:rPr>
          <w:bCs/>
        </w:rPr>
        <w:t xml:space="preserve"> </w:t>
      </w:r>
      <w:r w:rsidR="002252F1">
        <w:rPr>
          <w:bCs/>
        </w:rPr>
        <w:t xml:space="preserve"> </w:t>
      </w:r>
      <w:r w:rsidR="002252F1" w:rsidRPr="00DC76A0">
        <w:rPr>
          <w:bCs/>
        </w:rPr>
        <w:t>članka 11. stavka 2. Zakona o poticanju razvoja malog gospodarstva („Narodne novine“ broj 29/02, 63/07, 53/12, 56/13 i 121/16)</w:t>
      </w:r>
      <w:r w:rsidR="002252F1">
        <w:rPr>
          <w:bCs/>
        </w:rPr>
        <w:t xml:space="preserve">, članaka </w:t>
      </w:r>
      <w:r w:rsidR="00D743D7" w:rsidRPr="00AE0F2E">
        <w:rPr>
          <w:bCs/>
        </w:rPr>
        <w:t>44. i 48. Zakona o lokalnoj i područnoj (regionalnoj) samoupravi („Narodne novine“ br</w:t>
      </w:r>
      <w:r w:rsidR="00ED3E72">
        <w:rPr>
          <w:bCs/>
        </w:rPr>
        <w:t>oj</w:t>
      </w:r>
      <w:r w:rsidR="00D743D7" w:rsidRPr="00AE0F2E">
        <w:rPr>
          <w:bCs/>
        </w:rPr>
        <w:t xml:space="preserve"> 33/01, 60/01</w:t>
      </w:r>
      <w:r w:rsidR="002252F1">
        <w:rPr>
          <w:bCs/>
        </w:rPr>
        <w:t xml:space="preserve">, </w:t>
      </w:r>
      <w:r w:rsidR="00D743D7">
        <w:rPr>
          <w:bCs/>
        </w:rPr>
        <w:t>129/05, 109/07, 125/08,</w:t>
      </w:r>
      <w:r w:rsidR="00D743D7" w:rsidRPr="00AE0F2E">
        <w:rPr>
          <w:bCs/>
        </w:rPr>
        <w:t xml:space="preserve"> 36/09</w:t>
      </w:r>
      <w:r w:rsidR="00D743D7">
        <w:rPr>
          <w:bCs/>
        </w:rPr>
        <w:t>,</w:t>
      </w:r>
      <w:r w:rsidR="0082352C">
        <w:rPr>
          <w:bCs/>
        </w:rPr>
        <w:t xml:space="preserve"> 36/09,</w:t>
      </w:r>
      <w:r w:rsidR="00D743D7">
        <w:rPr>
          <w:bCs/>
        </w:rPr>
        <w:t xml:space="preserve"> 150/11,</w:t>
      </w:r>
      <w:r w:rsidR="002252F1">
        <w:rPr>
          <w:bCs/>
        </w:rPr>
        <w:t xml:space="preserve"> </w:t>
      </w:r>
      <w:r w:rsidR="00D743D7">
        <w:rPr>
          <w:bCs/>
        </w:rPr>
        <w:t>144/12</w:t>
      </w:r>
      <w:r w:rsidR="0082352C">
        <w:rPr>
          <w:bCs/>
        </w:rPr>
        <w:t>,</w:t>
      </w:r>
      <w:r w:rsidR="00D743D7">
        <w:rPr>
          <w:bCs/>
        </w:rPr>
        <w:t xml:space="preserve"> 19/13</w:t>
      </w:r>
      <w:r w:rsidR="0082352C">
        <w:rPr>
          <w:bCs/>
        </w:rPr>
        <w:t>, 137/15, 123/17 i 98/19</w:t>
      </w:r>
      <w:r w:rsidR="00D743D7" w:rsidRPr="00AE0F2E">
        <w:rPr>
          <w:bCs/>
        </w:rPr>
        <w:t>),</w:t>
      </w:r>
      <w:r w:rsidR="00DC76A0">
        <w:rPr>
          <w:bCs/>
        </w:rPr>
        <w:t xml:space="preserve"> </w:t>
      </w:r>
      <w:r w:rsidR="002252F1">
        <w:rPr>
          <w:bCs/>
        </w:rPr>
        <w:t>i</w:t>
      </w:r>
      <w:r w:rsidR="00D743D7" w:rsidRPr="00AE0F2E">
        <w:rPr>
          <w:bCs/>
        </w:rPr>
        <w:t xml:space="preserve"> članka</w:t>
      </w:r>
      <w:r w:rsidR="00D743D7">
        <w:rPr>
          <w:bCs/>
        </w:rPr>
        <w:t xml:space="preserve"> 47. Statuta Grada Vinkovaca </w:t>
      </w:r>
      <w:bookmarkStart w:id="0" w:name="_Hlk26864373"/>
      <w:r w:rsidR="00D743D7">
        <w:rPr>
          <w:bCs/>
        </w:rPr>
        <w:t>(„</w:t>
      </w:r>
      <w:r w:rsidR="00D743D7" w:rsidRPr="00AE0F2E">
        <w:rPr>
          <w:bCs/>
        </w:rPr>
        <w:t>Sl</w:t>
      </w:r>
      <w:r w:rsidR="00D743D7">
        <w:rPr>
          <w:bCs/>
        </w:rPr>
        <w:t>užbeni glasnik“ Grada Vinkovaca</w:t>
      </w:r>
      <w:r w:rsidR="00D743D7" w:rsidRPr="00AE0F2E">
        <w:rPr>
          <w:bCs/>
        </w:rPr>
        <w:t xml:space="preserve"> br</w:t>
      </w:r>
      <w:r w:rsidR="00ED3E72">
        <w:rPr>
          <w:bCs/>
        </w:rPr>
        <w:t>oj</w:t>
      </w:r>
      <w:r w:rsidR="00D743D7" w:rsidRPr="00AE0F2E">
        <w:rPr>
          <w:bCs/>
        </w:rPr>
        <w:t xml:space="preserve"> 8/09</w:t>
      </w:r>
      <w:r w:rsidR="00856654">
        <w:rPr>
          <w:bCs/>
        </w:rPr>
        <w:t>,</w:t>
      </w:r>
      <w:r w:rsidR="00D743D7">
        <w:rPr>
          <w:bCs/>
        </w:rPr>
        <w:t xml:space="preserve"> 1/13</w:t>
      </w:r>
      <w:r w:rsidR="00856654">
        <w:rPr>
          <w:bCs/>
        </w:rPr>
        <w:t xml:space="preserve"> i</w:t>
      </w:r>
      <w:r w:rsidR="00856654" w:rsidRPr="00856654">
        <w:rPr>
          <w:bCs/>
        </w:rPr>
        <w:t xml:space="preserve"> 2/18</w:t>
      </w:r>
      <w:r w:rsidR="00D743D7" w:rsidRPr="00AE0F2E">
        <w:rPr>
          <w:bCs/>
        </w:rPr>
        <w:t>)</w:t>
      </w:r>
      <w:bookmarkEnd w:id="0"/>
      <w:r w:rsidR="00D743D7">
        <w:rPr>
          <w:bCs/>
        </w:rPr>
        <w:t>,</w:t>
      </w:r>
      <w:r w:rsidR="00D743D7" w:rsidRPr="00AE0F2E">
        <w:rPr>
          <w:bCs/>
        </w:rPr>
        <w:t xml:space="preserve"> donosi</w:t>
      </w:r>
    </w:p>
    <w:p w14:paraId="6704DF34" w14:textId="0A058FCF" w:rsidR="00864FC2" w:rsidRDefault="00864FC2">
      <w:pPr>
        <w:jc w:val="both"/>
      </w:pPr>
    </w:p>
    <w:p w14:paraId="126A9ECA" w14:textId="1F5A73C4" w:rsidR="00DC76A0" w:rsidRDefault="00DC76A0">
      <w:pPr>
        <w:jc w:val="both"/>
      </w:pPr>
    </w:p>
    <w:p w14:paraId="7EAD2171" w14:textId="77777777" w:rsidR="00DC76A0" w:rsidRDefault="00DC76A0">
      <w:pPr>
        <w:jc w:val="both"/>
      </w:pPr>
    </w:p>
    <w:p w14:paraId="0479466A" w14:textId="2F8E758A" w:rsidR="00D63AAF" w:rsidRDefault="0053256F">
      <w:pPr>
        <w:pStyle w:val="Naslov1"/>
        <w:rPr>
          <w:rFonts w:ascii="Times New Roman" w:hAnsi="Times New Roman"/>
          <w:i w:val="0"/>
          <w:sz w:val="24"/>
        </w:rPr>
      </w:pPr>
      <w:bookmarkStart w:id="1" w:name="_Hlk27400355"/>
      <w:r>
        <w:rPr>
          <w:rFonts w:ascii="Times New Roman" w:hAnsi="Times New Roman"/>
          <w:i w:val="0"/>
          <w:sz w:val="24"/>
        </w:rPr>
        <w:t>ODLUKU</w:t>
      </w:r>
      <w:r w:rsidR="00D63AAF">
        <w:rPr>
          <w:rFonts w:ascii="Times New Roman" w:hAnsi="Times New Roman"/>
          <w:i w:val="0"/>
          <w:sz w:val="24"/>
        </w:rPr>
        <w:t xml:space="preserve"> </w:t>
      </w:r>
    </w:p>
    <w:p w14:paraId="213D6129" w14:textId="37F99EFE" w:rsidR="00D63AAF" w:rsidRPr="00D63AAF" w:rsidRDefault="00D63AAF" w:rsidP="00D63AAF">
      <w:pPr>
        <w:jc w:val="center"/>
        <w:rPr>
          <w:b/>
          <w:bCs/>
        </w:rPr>
      </w:pPr>
      <w:bookmarkStart w:id="2" w:name="_Hlk27399148"/>
      <w:r w:rsidRPr="00D63AAF">
        <w:rPr>
          <w:b/>
          <w:bCs/>
        </w:rPr>
        <w:t xml:space="preserve">o dodjeli </w:t>
      </w:r>
      <w:bookmarkStart w:id="3" w:name="_Hlk27399621"/>
      <w:r w:rsidRPr="00D63AAF">
        <w:rPr>
          <w:b/>
          <w:bCs/>
        </w:rPr>
        <w:t xml:space="preserve">potpora iz </w:t>
      </w:r>
      <w:bookmarkStart w:id="4" w:name="_Hlk26859370"/>
      <w:r w:rsidRPr="00D63AAF">
        <w:rPr>
          <w:b/>
          <w:bCs/>
        </w:rPr>
        <w:t xml:space="preserve">Programa poticanja poduzetništva na području </w:t>
      </w:r>
      <w:r w:rsidR="000553A1">
        <w:rPr>
          <w:b/>
          <w:bCs/>
        </w:rPr>
        <w:t>g</w:t>
      </w:r>
      <w:r w:rsidRPr="00D63AAF">
        <w:rPr>
          <w:b/>
          <w:bCs/>
        </w:rPr>
        <w:t>rada Vinkovaca za 20</w:t>
      </w:r>
      <w:r w:rsidR="005703E7">
        <w:rPr>
          <w:b/>
          <w:bCs/>
        </w:rPr>
        <w:t>20</w:t>
      </w:r>
      <w:r w:rsidRPr="00D63AAF">
        <w:rPr>
          <w:b/>
          <w:bCs/>
        </w:rPr>
        <w:t>. godinu</w:t>
      </w:r>
      <w:r w:rsidR="00541463">
        <w:rPr>
          <w:b/>
          <w:bCs/>
        </w:rPr>
        <w:t xml:space="preserve"> </w:t>
      </w:r>
      <w:r w:rsidR="009F19F1">
        <w:rPr>
          <w:b/>
          <w:bCs/>
        </w:rPr>
        <w:t>–</w:t>
      </w:r>
      <w:r w:rsidRPr="00D63AAF">
        <w:rPr>
          <w:b/>
          <w:bCs/>
        </w:rPr>
        <w:t xml:space="preserve"> </w:t>
      </w:r>
      <w:bookmarkEnd w:id="1"/>
      <w:bookmarkEnd w:id="4"/>
      <w:r w:rsidR="009F19F1">
        <w:rPr>
          <w:b/>
          <w:bCs/>
        </w:rPr>
        <w:t>Ulaganje u tehnologiju i ljudske potencijale</w:t>
      </w:r>
    </w:p>
    <w:bookmarkEnd w:id="2"/>
    <w:bookmarkEnd w:id="3"/>
    <w:p w14:paraId="40F3B90A" w14:textId="47115B89" w:rsidR="00864FC2" w:rsidRDefault="00864FC2">
      <w:pPr>
        <w:pStyle w:val="Naslov1"/>
        <w:rPr>
          <w:rFonts w:ascii="Times New Roman" w:hAnsi="Times New Roman"/>
          <w:i w:val="0"/>
          <w:sz w:val="24"/>
        </w:rPr>
      </w:pPr>
    </w:p>
    <w:p w14:paraId="53451BB9" w14:textId="77777777" w:rsidR="00D63AAF" w:rsidRPr="00D63AAF" w:rsidRDefault="00D63AAF" w:rsidP="00D63AAF">
      <w:pPr>
        <w:rPr>
          <w:lang w:val="en-US"/>
        </w:rPr>
      </w:pPr>
    </w:p>
    <w:p w14:paraId="0D62C70A" w14:textId="6068FECB" w:rsidR="0053256F" w:rsidRDefault="0053256F" w:rsidP="00C4767D">
      <w:pPr>
        <w:jc w:val="center"/>
        <w:rPr>
          <w:lang w:val="en-US"/>
        </w:rPr>
      </w:pPr>
      <w:r>
        <w:rPr>
          <w:lang w:val="en-US"/>
        </w:rPr>
        <w:t>Članak 1.</w:t>
      </w:r>
    </w:p>
    <w:p w14:paraId="318BF7D3" w14:textId="77777777" w:rsidR="00C4767D" w:rsidRDefault="00C4767D" w:rsidP="0053256F">
      <w:pPr>
        <w:jc w:val="center"/>
        <w:rPr>
          <w:lang w:val="en-US"/>
        </w:rPr>
      </w:pPr>
    </w:p>
    <w:p w14:paraId="40567A7A" w14:textId="0AC4F05D" w:rsidR="0053256F" w:rsidRDefault="0053256F" w:rsidP="0053256F">
      <w:pPr>
        <w:jc w:val="both"/>
        <w:rPr>
          <w:lang w:val="en-US"/>
        </w:rPr>
      </w:pPr>
      <w:r>
        <w:rPr>
          <w:lang w:val="en-US"/>
        </w:rPr>
        <w:tab/>
      </w:r>
      <w:r w:rsidRPr="0053256F">
        <w:t>Javni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poziv</w:t>
      </w:r>
      <w:proofErr w:type="spellEnd"/>
      <w:r>
        <w:rPr>
          <w:lang w:val="en-US"/>
        </w:rPr>
        <w:t xml:space="preserve"> za</w:t>
      </w:r>
      <w:r w:rsidR="00C4767D">
        <w:rPr>
          <w:lang w:val="en-US"/>
        </w:rPr>
        <w:t xml:space="preserve"> </w:t>
      </w:r>
      <w:proofErr w:type="spellStart"/>
      <w:r w:rsidR="00C4767D">
        <w:rPr>
          <w:lang w:val="en-US"/>
        </w:rPr>
        <w:t>dodjelu</w:t>
      </w:r>
      <w:proofErr w:type="spellEnd"/>
      <w:r w:rsid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potpora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iz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Programa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poticanja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poduzetništva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na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području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9C5ADB">
        <w:rPr>
          <w:lang w:val="en-US"/>
        </w:rPr>
        <w:t>g</w:t>
      </w:r>
      <w:r w:rsidR="00C4767D" w:rsidRPr="00C4767D">
        <w:rPr>
          <w:lang w:val="en-US"/>
        </w:rPr>
        <w:t>rada</w:t>
      </w:r>
      <w:proofErr w:type="spellEnd"/>
      <w:r w:rsidR="00C4767D" w:rsidRPr="00C4767D">
        <w:rPr>
          <w:lang w:val="en-US"/>
        </w:rPr>
        <w:t xml:space="preserve"> </w:t>
      </w:r>
      <w:proofErr w:type="spellStart"/>
      <w:r w:rsidR="00C4767D" w:rsidRPr="00C4767D">
        <w:rPr>
          <w:lang w:val="en-US"/>
        </w:rPr>
        <w:t>Vinkovaca</w:t>
      </w:r>
      <w:proofErr w:type="spellEnd"/>
      <w:r w:rsidR="00C4767D" w:rsidRPr="00C4767D">
        <w:rPr>
          <w:lang w:val="en-US"/>
        </w:rPr>
        <w:t xml:space="preserve"> za 20</w:t>
      </w:r>
      <w:r w:rsidR="005703E7">
        <w:rPr>
          <w:lang w:val="en-US"/>
        </w:rPr>
        <w:t>20</w:t>
      </w:r>
      <w:r w:rsidR="00C4767D" w:rsidRPr="00C4767D">
        <w:rPr>
          <w:lang w:val="en-US"/>
        </w:rPr>
        <w:t xml:space="preserve">. </w:t>
      </w:r>
      <w:proofErr w:type="spellStart"/>
      <w:r w:rsidR="00ED3E72">
        <w:rPr>
          <w:lang w:val="en-US"/>
        </w:rPr>
        <w:t>g</w:t>
      </w:r>
      <w:r w:rsidR="00C4767D" w:rsidRPr="00C4767D">
        <w:rPr>
          <w:lang w:val="en-US"/>
        </w:rPr>
        <w:t>odinu</w:t>
      </w:r>
      <w:proofErr w:type="spellEnd"/>
      <w:r w:rsidR="00ED3E72">
        <w:rPr>
          <w:lang w:val="en-US"/>
        </w:rPr>
        <w:t xml:space="preserve"> </w:t>
      </w:r>
      <w:r w:rsidR="00C4767D" w:rsidRPr="00C4767D">
        <w:rPr>
          <w:lang w:val="en-US"/>
        </w:rPr>
        <w:t xml:space="preserve">- </w:t>
      </w:r>
      <w:proofErr w:type="spellStart"/>
      <w:r w:rsidR="009F19F1">
        <w:rPr>
          <w:lang w:val="en-US"/>
        </w:rPr>
        <w:t>Ulaganje</w:t>
      </w:r>
      <w:proofErr w:type="spellEnd"/>
      <w:r w:rsidR="009F19F1">
        <w:rPr>
          <w:lang w:val="en-US"/>
        </w:rPr>
        <w:t xml:space="preserve"> u </w:t>
      </w:r>
      <w:proofErr w:type="spellStart"/>
      <w:r w:rsidR="009F19F1">
        <w:rPr>
          <w:lang w:val="en-US"/>
        </w:rPr>
        <w:t>tehnologiju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i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ljudske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potencijale</w:t>
      </w:r>
      <w:proofErr w:type="spellEnd"/>
      <w:r w:rsidR="00C4767D">
        <w:rPr>
          <w:lang w:val="en-US"/>
        </w:rPr>
        <w:t xml:space="preserve">, </w:t>
      </w:r>
      <w:proofErr w:type="spellStart"/>
      <w:r w:rsidR="00C4767D">
        <w:rPr>
          <w:lang w:val="en-US"/>
        </w:rPr>
        <w:t>objavljen</w:t>
      </w:r>
      <w:proofErr w:type="spellEnd"/>
      <w:r w:rsidR="00C4767D">
        <w:rPr>
          <w:lang w:val="en-US"/>
        </w:rPr>
        <w:t xml:space="preserve"> je </w:t>
      </w:r>
      <w:r w:rsidR="009F19F1">
        <w:rPr>
          <w:lang w:val="en-US"/>
        </w:rPr>
        <w:t>14</w:t>
      </w:r>
      <w:r w:rsidR="00C4767D">
        <w:rPr>
          <w:lang w:val="en-US"/>
        </w:rPr>
        <w:t xml:space="preserve">. </w:t>
      </w:r>
      <w:proofErr w:type="spellStart"/>
      <w:r w:rsidR="009F19F1">
        <w:rPr>
          <w:lang w:val="en-US"/>
        </w:rPr>
        <w:t>kolovoza</w:t>
      </w:r>
      <w:proofErr w:type="spellEnd"/>
      <w:r w:rsidR="00C4767D">
        <w:rPr>
          <w:lang w:val="en-US"/>
        </w:rPr>
        <w:t xml:space="preserve"> 20</w:t>
      </w:r>
      <w:r w:rsidR="005703E7">
        <w:rPr>
          <w:lang w:val="en-US"/>
        </w:rPr>
        <w:t>20</w:t>
      </w:r>
      <w:r w:rsidR="00C4767D">
        <w:rPr>
          <w:lang w:val="en-US"/>
        </w:rPr>
        <w:t xml:space="preserve">. </w:t>
      </w:r>
      <w:proofErr w:type="spellStart"/>
      <w:r w:rsidR="00C4767D">
        <w:rPr>
          <w:lang w:val="en-US"/>
        </w:rPr>
        <w:t>godine</w:t>
      </w:r>
      <w:proofErr w:type="spellEnd"/>
      <w:r w:rsidR="00C4767D">
        <w:rPr>
          <w:lang w:val="en-US"/>
        </w:rPr>
        <w:t xml:space="preserve">. </w:t>
      </w:r>
      <w:proofErr w:type="spellStart"/>
      <w:r w:rsidR="00C4767D">
        <w:rPr>
          <w:lang w:val="en-US"/>
        </w:rPr>
        <w:t>Rok</w:t>
      </w:r>
      <w:proofErr w:type="spellEnd"/>
      <w:r w:rsidR="00C4767D">
        <w:rPr>
          <w:lang w:val="en-US"/>
        </w:rPr>
        <w:t xml:space="preserve"> za </w:t>
      </w:r>
      <w:proofErr w:type="spellStart"/>
      <w:r w:rsidR="00C4767D">
        <w:rPr>
          <w:lang w:val="en-US"/>
        </w:rPr>
        <w:t>podnošenje</w:t>
      </w:r>
      <w:proofErr w:type="spellEnd"/>
      <w:r w:rsidR="00C4767D">
        <w:rPr>
          <w:lang w:val="en-US"/>
        </w:rPr>
        <w:t xml:space="preserve"> </w:t>
      </w:r>
      <w:proofErr w:type="spellStart"/>
      <w:r w:rsidR="00C4767D">
        <w:rPr>
          <w:lang w:val="en-US"/>
        </w:rPr>
        <w:t>prijava</w:t>
      </w:r>
      <w:proofErr w:type="spellEnd"/>
      <w:r w:rsidR="00C4767D">
        <w:rPr>
          <w:lang w:val="en-US"/>
        </w:rPr>
        <w:t xml:space="preserve"> </w:t>
      </w:r>
      <w:r w:rsidR="00ED3E72">
        <w:rPr>
          <w:lang w:val="en-US"/>
        </w:rPr>
        <w:t xml:space="preserve">bio </w:t>
      </w:r>
      <w:r w:rsidR="00C4767D">
        <w:rPr>
          <w:lang w:val="en-US"/>
        </w:rPr>
        <w:t xml:space="preserve">je </w:t>
      </w:r>
      <w:r w:rsidR="009F19F1">
        <w:rPr>
          <w:lang w:val="en-US"/>
        </w:rPr>
        <w:t>2</w:t>
      </w:r>
      <w:r w:rsidR="00C4767D">
        <w:rPr>
          <w:lang w:val="en-US"/>
        </w:rPr>
        <w:t xml:space="preserve">1. </w:t>
      </w:r>
      <w:proofErr w:type="spellStart"/>
      <w:r w:rsidR="009F19F1">
        <w:rPr>
          <w:lang w:val="en-US"/>
        </w:rPr>
        <w:t>rujna</w:t>
      </w:r>
      <w:proofErr w:type="spellEnd"/>
      <w:r w:rsidR="00C4767D">
        <w:rPr>
          <w:lang w:val="en-US"/>
        </w:rPr>
        <w:t xml:space="preserve"> 20</w:t>
      </w:r>
      <w:r w:rsidR="005703E7">
        <w:rPr>
          <w:lang w:val="en-US"/>
        </w:rPr>
        <w:t>20</w:t>
      </w:r>
      <w:r w:rsidR="00C4767D">
        <w:rPr>
          <w:lang w:val="en-US"/>
        </w:rPr>
        <w:t xml:space="preserve">. </w:t>
      </w:r>
      <w:proofErr w:type="spellStart"/>
      <w:r w:rsidR="00C4767D">
        <w:rPr>
          <w:lang w:val="en-US"/>
        </w:rPr>
        <w:t>godine</w:t>
      </w:r>
      <w:proofErr w:type="spellEnd"/>
      <w:r w:rsidR="00C4767D">
        <w:rPr>
          <w:lang w:val="en-US"/>
        </w:rPr>
        <w:t xml:space="preserve">. </w:t>
      </w:r>
    </w:p>
    <w:p w14:paraId="6E009B71" w14:textId="77777777" w:rsidR="00C4767D" w:rsidRDefault="00C4767D" w:rsidP="00C4767D">
      <w:pPr>
        <w:jc w:val="center"/>
        <w:rPr>
          <w:lang w:val="en-US"/>
        </w:rPr>
      </w:pPr>
    </w:p>
    <w:p w14:paraId="5B5660FF" w14:textId="77777777" w:rsidR="00C4767D" w:rsidRDefault="00C4767D" w:rsidP="00C4767D">
      <w:pPr>
        <w:jc w:val="center"/>
        <w:rPr>
          <w:lang w:val="en-US"/>
        </w:rPr>
      </w:pPr>
    </w:p>
    <w:p w14:paraId="3B970A55" w14:textId="1BD4109F" w:rsidR="00C4767D" w:rsidRDefault="00C4767D" w:rsidP="00C4767D">
      <w:pPr>
        <w:jc w:val="center"/>
        <w:rPr>
          <w:lang w:val="en-US"/>
        </w:rPr>
      </w:pPr>
      <w:r>
        <w:rPr>
          <w:lang w:val="en-US"/>
        </w:rPr>
        <w:t>Članak 2.</w:t>
      </w:r>
    </w:p>
    <w:p w14:paraId="318E7283" w14:textId="40CBE1C2" w:rsidR="00C4767D" w:rsidRDefault="00C4767D" w:rsidP="00C4767D">
      <w:pPr>
        <w:jc w:val="center"/>
        <w:rPr>
          <w:lang w:val="en-US"/>
        </w:rPr>
      </w:pPr>
    </w:p>
    <w:p w14:paraId="68A0A4F8" w14:textId="416E628C" w:rsidR="00C4767D" w:rsidRDefault="00C4767D" w:rsidP="00C4767D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Dodjela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bespovratnih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potpora</w:t>
      </w:r>
      <w:proofErr w:type="spellEnd"/>
      <w:r>
        <w:rPr>
          <w:lang w:val="en-US"/>
        </w:rPr>
        <w:t xml:space="preserve"> </w:t>
      </w:r>
      <w:proofErr w:type="spellStart"/>
      <w:r w:rsidRPr="00C4767D">
        <w:rPr>
          <w:lang w:val="en-US"/>
        </w:rPr>
        <w:t>iz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Programa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poticanja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poduzetništva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na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području</w:t>
      </w:r>
      <w:proofErr w:type="spellEnd"/>
      <w:r w:rsidRPr="00C4767D">
        <w:rPr>
          <w:lang w:val="en-US"/>
        </w:rPr>
        <w:t xml:space="preserve"> </w:t>
      </w:r>
      <w:proofErr w:type="spellStart"/>
      <w:r w:rsidR="000553A1">
        <w:rPr>
          <w:lang w:val="en-US"/>
        </w:rPr>
        <w:t>g</w:t>
      </w:r>
      <w:r w:rsidRPr="00C4767D">
        <w:rPr>
          <w:lang w:val="en-US"/>
        </w:rPr>
        <w:t>rada</w:t>
      </w:r>
      <w:proofErr w:type="spellEnd"/>
      <w:r w:rsidRPr="00C4767D">
        <w:rPr>
          <w:lang w:val="en-US"/>
        </w:rPr>
        <w:t xml:space="preserve"> </w:t>
      </w:r>
      <w:proofErr w:type="spellStart"/>
      <w:r w:rsidRPr="00C4767D">
        <w:rPr>
          <w:lang w:val="en-US"/>
        </w:rPr>
        <w:t>Vinkovaca</w:t>
      </w:r>
      <w:proofErr w:type="spellEnd"/>
      <w:r w:rsidRPr="00C4767D">
        <w:rPr>
          <w:lang w:val="en-US"/>
        </w:rPr>
        <w:t xml:space="preserve"> za 20</w:t>
      </w:r>
      <w:r w:rsidR="005703E7">
        <w:rPr>
          <w:lang w:val="en-US"/>
        </w:rPr>
        <w:t>20</w:t>
      </w:r>
      <w:r w:rsidRPr="00C4767D">
        <w:rPr>
          <w:lang w:val="en-US"/>
        </w:rPr>
        <w:t xml:space="preserve">. </w:t>
      </w:r>
      <w:proofErr w:type="spellStart"/>
      <w:r w:rsidR="009F19F1">
        <w:rPr>
          <w:lang w:val="en-US"/>
        </w:rPr>
        <w:t>g</w:t>
      </w:r>
      <w:r w:rsidRPr="00C4767D">
        <w:rPr>
          <w:lang w:val="en-US"/>
        </w:rPr>
        <w:t>odinu</w:t>
      </w:r>
      <w:proofErr w:type="spellEnd"/>
      <w:r w:rsidR="009F19F1">
        <w:rPr>
          <w:lang w:val="en-US"/>
        </w:rPr>
        <w:t xml:space="preserve"> –</w:t>
      </w:r>
      <w:r w:rsidRPr="00C4767D">
        <w:rPr>
          <w:lang w:val="en-US"/>
        </w:rPr>
        <w:t xml:space="preserve"> </w:t>
      </w:r>
      <w:proofErr w:type="spellStart"/>
      <w:r w:rsidR="009F19F1">
        <w:rPr>
          <w:lang w:val="en-US"/>
        </w:rPr>
        <w:t>Ulaganje</w:t>
      </w:r>
      <w:proofErr w:type="spellEnd"/>
      <w:r w:rsidR="009F19F1">
        <w:rPr>
          <w:lang w:val="en-US"/>
        </w:rPr>
        <w:t xml:space="preserve"> u </w:t>
      </w:r>
      <w:proofErr w:type="spellStart"/>
      <w:r w:rsidR="009F19F1">
        <w:rPr>
          <w:lang w:val="en-US"/>
        </w:rPr>
        <w:t>tehnologiju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i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ljudske</w:t>
      </w:r>
      <w:proofErr w:type="spellEnd"/>
      <w:r w:rsidR="009F19F1">
        <w:rPr>
          <w:lang w:val="en-US"/>
        </w:rPr>
        <w:t xml:space="preserve"> </w:t>
      </w:r>
      <w:proofErr w:type="spellStart"/>
      <w:r w:rsidR="009F19F1">
        <w:rPr>
          <w:lang w:val="en-US"/>
        </w:rPr>
        <w:t>potencijale</w:t>
      </w:r>
      <w:proofErr w:type="spellEnd"/>
      <w:r w:rsidR="005703E7">
        <w:rPr>
          <w:lang w:val="en-US"/>
        </w:rPr>
        <w:t xml:space="preserve"> </w:t>
      </w:r>
      <w:proofErr w:type="spellStart"/>
      <w:r>
        <w:rPr>
          <w:lang w:val="en-US"/>
        </w:rPr>
        <w:t>odobrava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slijedi</w:t>
      </w:r>
      <w:proofErr w:type="spellEnd"/>
      <w:r>
        <w:rPr>
          <w:lang w:val="en-US"/>
        </w:rPr>
        <w:t xml:space="preserve">: </w:t>
      </w:r>
    </w:p>
    <w:p w14:paraId="5734EB10" w14:textId="242AA625" w:rsidR="004B0F9E" w:rsidRDefault="004B0F9E" w:rsidP="00C4767D">
      <w:pPr>
        <w:jc w:val="both"/>
        <w:rPr>
          <w:lang w:val="en-US"/>
        </w:rPr>
      </w:pPr>
    </w:p>
    <w:tbl>
      <w:tblPr>
        <w:tblW w:w="6772" w:type="dxa"/>
        <w:tblInd w:w="1303" w:type="dxa"/>
        <w:tblLayout w:type="fixed"/>
        <w:tblLook w:val="04A0" w:firstRow="1" w:lastRow="0" w:firstColumn="1" w:lastColumn="0" w:noHBand="0" w:noVBand="1"/>
      </w:tblPr>
      <w:tblGrid>
        <w:gridCol w:w="677"/>
        <w:gridCol w:w="1559"/>
        <w:gridCol w:w="3260"/>
        <w:gridCol w:w="1276"/>
      </w:tblGrid>
      <w:tr w:rsidR="009F19F1" w:rsidRPr="009F19F1" w14:paraId="67B1BF77" w14:textId="77777777" w:rsidTr="00491A1A">
        <w:trPr>
          <w:trHeight w:val="5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0316" w14:textId="77777777" w:rsidR="009F19F1" w:rsidRPr="009F19F1" w:rsidRDefault="009F19F1" w:rsidP="009F19F1">
            <w:pPr>
              <w:jc w:val="both"/>
              <w:rPr>
                <w:b/>
                <w:bCs/>
              </w:rPr>
            </w:pPr>
            <w:r w:rsidRPr="009F19F1">
              <w:rPr>
                <w:b/>
                <w:bCs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F6C" w14:textId="77777777" w:rsidR="009F19F1" w:rsidRPr="009F19F1" w:rsidRDefault="009F19F1" w:rsidP="009F19F1">
            <w:pPr>
              <w:jc w:val="both"/>
              <w:rPr>
                <w:b/>
                <w:bCs/>
              </w:rPr>
            </w:pPr>
            <w:r w:rsidRPr="009F19F1">
              <w:rPr>
                <w:b/>
                <w:bCs/>
              </w:rPr>
              <w:t>OIB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0033" w14:textId="77777777" w:rsidR="009F19F1" w:rsidRPr="009F19F1" w:rsidRDefault="009F19F1" w:rsidP="009F19F1">
            <w:pPr>
              <w:jc w:val="center"/>
              <w:rPr>
                <w:b/>
                <w:bCs/>
              </w:rPr>
            </w:pPr>
            <w:r w:rsidRPr="009F19F1">
              <w:rPr>
                <w:b/>
                <w:bCs/>
              </w:rPr>
              <w:t>NAZIV POSLOVNOG SUBJEKTA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86AE" w14:textId="77777777" w:rsidR="009F19F1" w:rsidRPr="009F19F1" w:rsidRDefault="009F19F1" w:rsidP="009F19F1">
            <w:pPr>
              <w:jc w:val="both"/>
              <w:rPr>
                <w:b/>
                <w:bCs/>
              </w:rPr>
            </w:pPr>
            <w:r w:rsidRPr="009F19F1">
              <w:rPr>
                <w:b/>
                <w:bCs/>
              </w:rPr>
              <w:t>UKUPNO BODOVA</w:t>
            </w:r>
          </w:p>
        </w:tc>
      </w:tr>
      <w:tr w:rsidR="009F19F1" w:rsidRPr="009F19F1" w14:paraId="6C9F1091" w14:textId="77777777" w:rsidTr="00491A1A">
        <w:trPr>
          <w:trHeight w:val="24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48B" w14:textId="77777777" w:rsidR="009F19F1" w:rsidRPr="009F19F1" w:rsidRDefault="009F19F1" w:rsidP="009F19F1">
            <w:pPr>
              <w:jc w:val="both"/>
            </w:pPr>
            <w:r w:rsidRPr="009F19F1"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9F2" w14:textId="77777777" w:rsidR="009F19F1" w:rsidRPr="009F19F1" w:rsidRDefault="009F19F1" w:rsidP="009F19F1">
            <w:pPr>
              <w:jc w:val="both"/>
            </w:pPr>
            <w:r w:rsidRPr="009F19F1">
              <w:t>86560811995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AD66" w14:textId="77777777" w:rsidR="009F19F1" w:rsidRPr="009F19F1" w:rsidRDefault="009F19F1" w:rsidP="00556582">
            <w:pPr>
              <w:jc w:val="center"/>
            </w:pPr>
            <w:r w:rsidRPr="009F19F1">
              <w:t>EFIKASNOST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FCA4" w14:textId="77777777" w:rsidR="009F19F1" w:rsidRPr="009F19F1" w:rsidRDefault="009F19F1" w:rsidP="00556582">
            <w:pPr>
              <w:jc w:val="center"/>
            </w:pPr>
            <w:r w:rsidRPr="009F19F1">
              <w:t>29</w:t>
            </w:r>
          </w:p>
        </w:tc>
      </w:tr>
      <w:tr w:rsidR="009F19F1" w:rsidRPr="009F19F1" w14:paraId="4428835B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795" w14:textId="77777777" w:rsidR="009F19F1" w:rsidRPr="009F19F1" w:rsidRDefault="009F19F1" w:rsidP="009F19F1">
            <w:pPr>
              <w:jc w:val="both"/>
            </w:pPr>
            <w:r w:rsidRPr="009F19F1">
              <w:lastRenderedPageBreak/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312D" w14:textId="77777777" w:rsidR="009F19F1" w:rsidRPr="009F19F1" w:rsidRDefault="009F19F1" w:rsidP="009F19F1">
            <w:pPr>
              <w:jc w:val="both"/>
            </w:pPr>
            <w:r w:rsidRPr="009F19F1">
              <w:t>65357272267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6137" w14:textId="77777777" w:rsidR="009F19F1" w:rsidRPr="009F19F1" w:rsidRDefault="009F19F1" w:rsidP="00556582">
            <w:pPr>
              <w:jc w:val="center"/>
            </w:pPr>
            <w:r w:rsidRPr="009F19F1">
              <w:t>BIT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5AF7" w14:textId="77777777" w:rsidR="009F19F1" w:rsidRPr="009F19F1" w:rsidRDefault="009F19F1" w:rsidP="00556582">
            <w:pPr>
              <w:jc w:val="center"/>
            </w:pPr>
            <w:r w:rsidRPr="009F19F1">
              <w:t>28</w:t>
            </w:r>
          </w:p>
        </w:tc>
      </w:tr>
      <w:tr w:rsidR="009F19F1" w:rsidRPr="009F19F1" w14:paraId="4E777D6B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ACA" w14:textId="77777777" w:rsidR="009F19F1" w:rsidRPr="009F19F1" w:rsidRDefault="009F19F1" w:rsidP="009F19F1">
            <w:pPr>
              <w:jc w:val="both"/>
            </w:pPr>
            <w:r w:rsidRPr="009F19F1"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A455" w14:textId="77777777" w:rsidR="009F19F1" w:rsidRPr="009F19F1" w:rsidRDefault="009F19F1" w:rsidP="009F19F1">
            <w:pPr>
              <w:jc w:val="both"/>
            </w:pPr>
            <w:r w:rsidRPr="009F19F1">
              <w:t>77877249939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0866" w14:textId="77777777" w:rsidR="009F19F1" w:rsidRPr="009F19F1" w:rsidRDefault="009F19F1" w:rsidP="00556582">
            <w:pPr>
              <w:jc w:val="center"/>
            </w:pPr>
            <w:r w:rsidRPr="009F19F1">
              <w:t>ŠPANEX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1BF" w14:textId="77777777" w:rsidR="009F19F1" w:rsidRPr="009F19F1" w:rsidRDefault="009F19F1" w:rsidP="00556582">
            <w:pPr>
              <w:jc w:val="center"/>
            </w:pPr>
            <w:r w:rsidRPr="009F19F1">
              <w:t>26</w:t>
            </w:r>
          </w:p>
        </w:tc>
      </w:tr>
      <w:tr w:rsidR="009F19F1" w:rsidRPr="009F19F1" w14:paraId="788C17B7" w14:textId="77777777" w:rsidTr="00491A1A">
        <w:trPr>
          <w:trHeight w:val="94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453" w14:textId="77777777" w:rsidR="009F19F1" w:rsidRPr="009F19F1" w:rsidRDefault="009F19F1" w:rsidP="009F19F1">
            <w:pPr>
              <w:jc w:val="both"/>
            </w:pPr>
            <w:r w:rsidRPr="009F19F1"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7EA" w14:textId="77777777" w:rsidR="009F19F1" w:rsidRPr="009F19F1" w:rsidRDefault="009F19F1" w:rsidP="009F19F1">
            <w:pPr>
              <w:jc w:val="both"/>
            </w:pPr>
            <w:r w:rsidRPr="009F19F1">
              <w:t>11922568319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E34" w14:textId="77777777" w:rsidR="009F19F1" w:rsidRPr="009F19F1" w:rsidRDefault="009F19F1" w:rsidP="00556582">
            <w:pPr>
              <w:jc w:val="center"/>
            </w:pPr>
            <w:r w:rsidRPr="009F19F1">
              <w:t>SOBOSLIKARSKO PODOPOLAGAČKI I KROVOPOKRIVAČKI OBRT „VIDOŠ“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D7A" w14:textId="77777777" w:rsidR="009F19F1" w:rsidRPr="009F19F1" w:rsidRDefault="009F19F1" w:rsidP="00556582">
            <w:pPr>
              <w:jc w:val="center"/>
            </w:pPr>
            <w:r w:rsidRPr="009F19F1">
              <w:t>25</w:t>
            </w:r>
          </w:p>
        </w:tc>
      </w:tr>
      <w:tr w:rsidR="009F19F1" w:rsidRPr="009F19F1" w14:paraId="4FD9876B" w14:textId="77777777" w:rsidTr="00491A1A">
        <w:trPr>
          <w:trHeight w:val="34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2BD" w14:textId="77777777" w:rsidR="009F19F1" w:rsidRPr="009F19F1" w:rsidRDefault="009F19F1" w:rsidP="009F19F1">
            <w:pPr>
              <w:jc w:val="both"/>
            </w:pPr>
            <w:r w:rsidRPr="009F19F1"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EDC" w14:textId="77777777" w:rsidR="009F19F1" w:rsidRPr="009F19F1" w:rsidRDefault="009F19F1" w:rsidP="009F19F1">
            <w:pPr>
              <w:jc w:val="both"/>
            </w:pPr>
            <w:r w:rsidRPr="009F19F1">
              <w:t>74130700052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1B5D" w14:textId="77777777" w:rsidR="009F19F1" w:rsidRPr="009F19F1" w:rsidRDefault="009F19F1" w:rsidP="00556582">
            <w:pPr>
              <w:jc w:val="center"/>
            </w:pPr>
            <w:r w:rsidRPr="009F19F1">
              <w:t xml:space="preserve">M. M. BAU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9686" w14:textId="77777777" w:rsidR="009F19F1" w:rsidRPr="009F19F1" w:rsidRDefault="009F19F1" w:rsidP="00556582">
            <w:pPr>
              <w:jc w:val="center"/>
            </w:pPr>
            <w:r w:rsidRPr="009F19F1">
              <w:t>24</w:t>
            </w:r>
          </w:p>
        </w:tc>
      </w:tr>
      <w:tr w:rsidR="009F19F1" w:rsidRPr="009F19F1" w14:paraId="11669A49" w14:textId="77777777" w:rsidTr="00491A1A">
        <w:trPr>
          <w:trHeight w:val="2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DB5" w14:textId="77777777" w:rsidR="009F19F1" w:rsidRPr="009F19F1" w:rsidRDefault="009F19F1" w:rsidP="009F19F1">
            <w:pPr>
              <w:jc w:val="both"/>
            </w:pPr>
            <w:r w:rsidRPr="009F19F1"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30CA" w14:textId="77777777" w:rsidR="009F19F1" w:rsidRPr="009F19F1" w:rsidRDefault="009F19F1" w:rsidP="009F19F1">
            <w:pPr>
              <w:jc w:val="both"/>
            </w:pPr>
            <w:r w:rsidRPr="009F19F1">
              <w:t>65513586991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EC5" w14:textId="77777777" w:rsidR="009F19F1" w:rsidRPr="009F19F1" w:rsidRDefault="009F19F1" w:rsidP="00556582">
            <w:pPr>
              <w:jc w:val="center"/>
            </w:pPr>
            <w:r w:rsidRPr="009F19F1">
              <w:t>EUROTRADE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027" w14:textId="77777777" w:rsidR="009F19F1" w:rsidRPr="009F19F1" w:rsidRDefault="009F19F1" w:rsidP="00556582">
            <w:pPr>
              <w:jc w:val="center"/>
            </w:pPr>
            <w:r w:rsidRPr="009F19F1">
              <w:t>23</w:t>
            </w:r>
          </w:p>
        </w:tc>
      </w:tr>
      <w:tr w:rsidR="009F19F1" w:rsidRPr="009F19F1" w14:paraId="4184768B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E80" w14:textId="77777777" w:rsidR="009F19F1" w:rsidRPr="009F19F1" w:rsidRDefault="009F19F1" w:rsidP="009F19F1">
            <w:pPr>
              <w:jc w:val="both"/>
            </w:pPr>
            <w:r w:rsidRPr="009F19F1"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F05" w14:textId="77777777" w:rsidR="009F19F1" w:rsidRPr="009F19F1" w:rsidRDefault="009F19F1" w:rsidP="009F19F1">
            <w:pPr>
              <w:jc w:val="both"/>
            </w:pPr>
            <w:r w:rsidRPr="009F19F1">
              <w:t>29142495588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756" w14:textId="77777777" w:rsidR="009F19F1" w:rsidRPr="009F19F1" w:rsidRDefault="009F19F1" w:rsidP="00556582">
            <w:pPr>
              <w:jc w:val="center"/>
            </w:pPr>
            <w:r w:rsidRPr="009F19F1">
              <w:t>AS MONT,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3E2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094329A7" w14:textId="77777777" w:rsidTr="00491A1A">
        <w:trPr>
          <w:trHeight w:val="4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C7D" w14:textId="77777777" w:rsidR="009F19F1" w:rsidRPr="009F19F1" w:rsidRDefault="009F19F1" w:rsidP="009F19F1">
            <w:pPr>
              <w:jc w:val="both"/>
            </w:pPr>
            <w:r w:rsidRPr="009F19F1"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50A8" w14:textId="77777777" w:rsidR="009F19F1" w:rsidRPr="009F19F1" w:rsidRDefault="009F19F1" w:rsidP="009F19F1">
            <w:pPr>
              <w:jc w:val="both"/>
            </w:pPr>
            <w:r w:rsidRPr="009F19F1">
              <w:t>35062400194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E2E" w14:textId="77777777" w:rsidR="009F19F1" w:rsidRPr="009F19F1" w:rsidRDefault="009F19F1" w:rsidP="00556582">
            <w:pPr>
              <w:jc w:val="center"/>
            </w:pPr>
            <w:r w:rsidRPr="009F19F1">
              <w:t>AUTOELEKTRIČARSKO - TRGOVAČKI OBRT "BAKOVIĆ"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9AF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4AF46687" w14:textId="77777777" w:rsidTr="00491A1A">
        <w:trPr>
          <w:trHeight w:val="2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8E82" w14:textId="77777777" w:rsidR="009F19F1" w:rsidRPr="009F19F1" w:rsidRDefault="009F19F1" w:rsidP="009F19F1">
            <w:pPr>
              <w:jc w:val="both"/>
            </w:pPr>
            <w:r w:rsidRPr="009F19F1"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CD4" w14:textId="77777777" w:rsidR="009F19F1" w:rsidRPr="009F19F1" w:rsidRDefault="009F19F1" w:rsidP="009F19F1">
            <w:pPr>
              <w:jc w:val="both"/>
            </w:pPr>
            <w:r w:rsidRPr="009F19F1">
              <w:t>60801169178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E32" w14:textId="77777777" w:rsidR="009F19F1" w:rsidRPr="009F19F1" w:rsidRDefault="009F19F1" w:rsidP="00556582">
            <w:pPr>
              <w:jc w:val="center"/>
            </w:pPr>
            <w:r w:rsidRPr="009F19F1">
              <w:t>DOMAGOJ INTERIJERI,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B24F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07C6EFCC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D1D" w14:textId="77777777" w:rsidR="009F19F1" w:rsidRPr="009F19F1" w:rsidRDefault="009F19F1" w:rsidP="009F19F1">
            <w:pPr>
              <w:jc w:val="both"/>
            </w:pPr>
            <w:r w:rsidRPr="009F19F1"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3BB" w14:textId="77777777" w:rsidR="009F19F1" w:rsidRPr="009F19F1" w:rsidRDefault="009F19F1" w:rsidP="009F19F1">
            <w:pPr>
              <w:jc w:val="both"/>
            </w:pPr>
            <w:r w:rsidRPr="009F19F1">
              <w:t>33330562103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0BD" w14:textId="77777777" w:rsidR="009F19F1" w:rsidRPr="009F19F1" w:rsidRDefault="009F19F1" w:rsidP="00556582">
            <w:pPr>
              <w:jc w:val="center"/>
            </w:pPr>
            <w:r w:rsidRPr="009F19F1">
              <w:t>CORECT,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5A67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74D50C6B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86F" w14:textId="77777777" w:rsidR="009F19F1" w:rsidRPr="009F19F1" w:rsidRDefault="009F19F1" w:rsidP="009F19F1">
            <w:pPr>
              <w:jc w:val="both"/>
            </w:pPr>
            <w:r w:rsidRPr="009F19F1"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446D" w14:textId="77777777" w:rsidR="009F19F1" w:rsidRPr="009F19F1" w:rsidRDefault="009F19F1" w:rsidP="009F19F1">
            <w:pPr>
              <w:jc w:val="both"/>
            </w:pPr>
            <w:r w:rsidRPr="009F19F1">
              <w:t>39589111460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C4DE" w14:textId="77777777" w:rsidR="009F19F1" w:rsidRPr="009F19F1" w:rsidRDefault="009F19F1" w:rsidP="00556582">
            <w:pPr>
              <w:jc w:val="center"/>
            </w:pPr>
            <w:r w:rsidRPr="009F19F1">
              <w:t xml:space="preserve">VK SOFT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E4620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5D3FCD0A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5A0F" w14:textId="77777777" w:rsidR="009F19F1" w:rsidRPr="009F19F1" w:rsidRDefault="009F19F1" w:rsidP="009F19F1">
            <w:pPr>
              <w:jc w:val="both"/>
            </w:pPr>
            <w:r w:rsidRPr="009F19F1"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E96" w14:textId="77777777" w:rsidR="009F19F1" w:rsidRPr="009F19F1" w:rsidRDefault="009F19F1" w:rsidP="009F19F1">
            <w:pPr>
              <w:jc w:val="both"/>
            </w:pPr>
            <w:r w:rsidRPr="009F19F1">
              <w:t>23671761097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21DC" w14:textId="77777777" w:rsidR="009F19F1" w:rsidRPr="009F19F1" w:rsidRDefault="009F19F1" w:rsidP="00556582">
            <w:pPr>
              <w:jc w:val="center"/>
            </w:pPr>
            <w:r w:rsidRPr="009F19F1">
              <w:t>SUHORSKI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F2B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7AFC3A03" w14:textId="77777777" w:rsidTr="00491A1A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037" w14:textId="77777777" w:rsidR="009F19F1" w:rsidRPr="009F19F1" w:rsidRDefault="009F19F1" w:rsidP="009F19F1">
            <w:pPr>
              <w:jc w:val="both"/>
            </w:pPr>
            <w:r w:rsidRPr="009F19F1"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6A49" w14:textId="77777777" w:rsidR="009F19F1" w:rsidRPr="009F19F1" w:rsidRDefault="009F19F1" w:rsidP="009F19F1">
            <w:pPr>
              <w:jc w:val="both"/>
            </w:pPr>
            <w:r w:rsidRPr="009F19F1">
              <w:t>59162805091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98B" w14:textId="77777777" w:rsidR="009F19F1" w:rsidRPr="009F19F1" w:rsidRDefault="009F19F1" w:rsidP="00556582">
            <w:pPr>
              <w:jc w:val="center"/>
            </w:pPr>
            <w:r w:rsidRPr="009F19F1">
              <w:t>AUTOSERVIS ROZIĆ,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056" w14:textId="77777777" w:rsidR="009F19F1" w:rsidRPr="009F19F1" w:rsidRDefault="009F19F1" w:rsidP="00556582">
            <w:pPr>
              <w:jc w:val="center"/>
            </w:pPr>
            <w:r w:rsidRPr="009F19F1">
              <w:t>22</w:t>
            </w:r>
          </w:p>
        </w:tc>
      </w:tr>
      <w:tr w:rsidR="009F19F1" w:rsidRPr="009F19F1" w14:paraId="524B9D61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CD3" w14:textId="77777777" w:rsidR="009F19F1" w:rsidRPr="009F19F1" w:rsidRDefault="009F19F1" w:rsidP="009F19F1">
            <w:pPr>
              <w:jc w:val="both"/>
            </w:pPr>
            <w:r w:rsidRPr="009F19F1"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EAE" w14:textId="77777777" w:rsidR="009F19F1" w:rsidRPr="009F19F1" w:rsidRDefault="009F19F1" w:rsidP="009F19F1">
            <w:pPr>
              <w:jc w:val="both"/>
            </w:pPr>
            <w:r w:rsidRPr="009F19F1">
              <w:t>44740245675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5DC" w14:textId="77777777" w:rsidR="009F19F1" w:rsidRPr="009F19F1" w:rsidRDefault="009F19F1" w:rsidP="00556582">
            <w:pPr>
              <w:jc w:val="center"/>
            </w:pPr>
            <w:r w:rsidRPr="009F19F1">
              <w:t>GLAM FAIRY,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DB15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2C3EAB38" w14:textId="77777777" w:rsidTr="00491A1A">
        <w:trPr>
          <w:trHeight w:val="37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9AE" w14:textId="77777777" w:rsidR="009F19F1" w:rsidRPr="009F19F1" w:rsidRDefault="009F19F1" w:rsidP="009F19F1">
            <w:pPr>
              <w:jc w:val="both"/>
            </w:pPr>
            <w:r w:rsidRPr="009F19F1">
              <w:t>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1114" w14:textId="77777777" w:rsidR="009F19F1" w:rsidRPr="009F19F1" w:rsidRDefault="009F19F1" w:rsidP="009F19F1">
            <w:pPr>
              <w:jc w:val="both"/>
            </w:pPr>
            <w:r w:rsidRPr="009F19F1">
              <w:t>25424965976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F013" w14:textId="77777777" w:rsidR="009F19F1" w:rsidRPr="009F19F1" w:rsidRDefault="009F19F1" w:rsidP="00556582">
            <w:pPr>
              <w:jc w:val="center"/>
            </w:pPr>
            <w:r w:rsidRPr="009F19F1">
              <w:t>FOTO ATELIER RAHELA,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F181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6404D51E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5683" w14:textId="77777777" w:rsidR="009F19F1" w:rsidRPr="009F19F1" w:rsidRDefault="009F19F1" w:rsidP="009F19F1">
            <w:pPr>
              <w:jc w:val="both"/>
            </w:pPr>
            <w:r w:rsidRPr="009F19F1"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142" w14:textId="77777777" w:rsidR="009F19F1" w:rsidRPr="009F19F1" w:rsidRDefault="009F19F1" w:rsidP="009F19F1">
            <w:pPr>
              <w:jc w:val="both"/>
            </w:pPr>
            <w:r w:rsidRPr="009F19F1">
              <w:t>42786654046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996" w14:textId="77777777" w:rsidR="009F19F1" w:rsidRPr="009F19F1" w:rsidRDefault="009F19F1" w:rsidP="00556582">
            <w:pPr>
              <w:jc w:val="center"/>
            </w:pPr>
            <w:r w:rsidRPr="009F19F1">
              <w:t>MJERNIK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357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4EFA2A9B" w14:textId="77777777" w:rsidTr="00491A1A">
        <w:trPr>
          <w:trHeight w:val="24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B1F" w14:textId="77777777" w:rsidR="009F19F1" w:rsidRPr="009F19F1" w:rsidRDefault="009F19F1" w:rsidP="009F19F1">
            <w:pPr>
              <w:jc w:val="both"/>
            </w:pPr>
            <w:r w:rsidRPr="009F19F1">
              <w:t>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B55" w14:textId="77777777" w:rsidR="009F19F1" w:rsidRPr="009F19F1" w:rsidRDefault="009F19F1" w:rsidP="009F19F1">
            <w:pPr>
              <w:jc w:val="both"/>
            </w:pPr>
            <w:r w:rsidRPr="009F19F1">
              <w:t>70779611957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1E8" w14:textId="77777777" w:rsidR="009F19F1" w:rsidRPr="009F19F1" w:rsidRDefault="009F19F1" w:rsidP="00556582">
            <w:pPr>
              <w:jc w:val="center"/>
            </w:pPr>
            <w:r w:rsidRPr="009F19F1">
              <w:t>STUDIO KRISTINA,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3356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26C7F626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745" w14:textId="77777777" w:rsidR="009F19F1" w:rsidRPr="009F19F1" w:rsidRDefault="009F19F1" w:rsidP="009F19F1">
            <w:pPr>
              <w:jc w:val="both"/>
            </w:pPr>
            <w:r w:rsidRPr="009F19F1">
              <w:t>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F89" w14:textId="77777777" w:rsidR="009F19F1" w:rsidRPr="009F19F1" w:rsidRDefault="009F19F1" w:rsidP="009F19F1">
            <w:pPr>
              <w:jc w:val="both"/>
            </w:pPr>
            <w:r w:rsidRPr="009F19F1">
              <w:t>84805658288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326" w14:textId="77777777" w:rsidR="009F19F1" w:rsidRPr="009F19F1" w:rsidRDefault="009F19F1" w:rsidP="00556582">
            <w:pPr>
              <w:jc w:val="center"/>
            </w:pPr>
            <w:r w:rsidRPr="009F19F1">
              <w:t>ML ŠARIĆ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2D42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7A3E9D48" w14:textId="77777777" w:rsidTr="00491A1A">
        <w:trPr>
          <w:trHeight w:val="33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9FB" w14:textId="77777777" w:rsidR="009F19F1" w:rsidRPr="009F19F1" w:rsidRDefault="009F19F1" w:rsidP="009F19F1">
            <w:pPr>
              <w:jc w:val="both"/>
            </w:pPr>
            <w:r w:rsidRPr="009F19F1">
              <w:t>19.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6BA4" w14:textId="77777777" w:rsidR="009F19F1" w:rsidRPr="009F19F1" w:rsidRDefault="009F19F1" w:rsidP="009F19F1">
            <w:pPr>
              <w:jc w:val="both"/>
            </w:pPr>
            <w:r w:rsidRPr="009F19F1">
              <w:t>50027157853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D46" w14:textId="77777777" w:rsidR="009F19F1" w:rsidRPr="009F19F1" w:rsidRDefault="009F19F1" w:rsidP="00556582">
            <w:pPr>
              <w:jc w:val="center"/>
            </w:pPr>
            <w:r w:rsidRPr="009F19F1">
              <w:t>IVANA, OBRT ZA UGOSTITELJSTVO I TRGOVINU, CAFFE 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3971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654DC315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CF50" w14:textId="77777777" w:rsidR="009F19F1" w:rsidRPr="009F19F1" w:rsidRDefault="009F19F1" w:rsidP="009F19F1">
            <w:pPr>
              <w:jc w:val="both"/>
            </w:pPr>
            <w:r w:rsidRPr="009F19F1">
              <w:t>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0927" w14:textId="77777777" w:rsidR="009F19F1" w:rsidRPr="009F19F1" w:rsidRDefault="009F19F1" w:rsidP="009F19F1">
            <w:pPr>
              <w:jc w:val="both"/>
            </w:pPr>
            <w:r w:rsidRPr="009F19F1">
              <w:t>43795943208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F5E2" w14:textId="77777777" w:rsidR="009F19F1" w:rsidRPr="009F19F1" w:rsidRDefault="009F19F1" w:rsidP="00556582">
            <w:pPr>
              <w:jc w:val="center"/>
            </w:pPr>
            <w:r w:rsidRPr="009F19F1">
              <w:t>KONTO MARIĆ,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BB56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4E8BECB9" w14:textId="77777777" w:rsidTr="00491A1A">
        <w:trPr>
          <w:trHeight w:val="39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B98" w14:textId="77777777" w:rsidR="009F19F1" w:rsidRPr="009F19F1" w:rsidRDefault="009F19F1" w:rsidP="009F19F1">
            <w:pPr>
              <w:jc w:val="both"/>
            </w:pPr>
            <w:r w:rsidRPr="009F19F1">
              <w:t>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26CC" w14:textId="77777777" w:rsidR="009F19F1" w:rsidRPr="009F19F1" w:rsidRDefault="009F19F1" w:rsidP="009F19F1">
            <w:pPr>
              <w:jc w:val="both"/>
            </w:pPr>
            <w:r w:rsidRPr="009F19F1">
              <w:t>68056001538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2E42" w14:textId="77777777" w:rsidR="009F19F1" w:rsidRPr="009F19F1" w:rsidRDefault="009F19F1" w:rsidP="00556582">
            <w:pPr>
              <w:jc w:val="center"/>
            </w:pPr>
            <w:r w:rsidRPr="009F19F1">
              <w:t>FRIZERSKI OBRT "EXCLUSIVE"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521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55E28B56" w14:textId="77777777" w:rsidTr="00491A1A">
        <w:trPr>
          <w:trHeight w:val="28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55B6" w14:textId="77777777" w:rsidR="009F19F1" w:rsidRPr="009F19F1" w:rsidRDefault="009F19F1" w:rsidP="009F19F1">
            <w:pPr>
              <w:jc w:val="both"/>
            </w:pPr>
            <w:r w:rsidRPr="009F19F1">
              <w:t>22.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2586" w14:textId="77777777" w:rsidR="009F19F1" w:rsidRPr="009F19F1" w:rsidRDefault="009F19F1" w:rsidP="009F19F1">
            <w:pPr>
              <w:jc w:val="both"/>
            </w:pPr>
            <w:r w:rsidRPr="009F19F1">
              <w:t>36141122650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4991" w14:textId="77777777" w:rsidR="009F19F1" w:rsidRPr="009F19F1" w:rsidRDefault="009F19F1" w:rsidP="00556582">
            <w:pPr>
              <w:jc w:val="center"/>
            </w:pPr>
            <w:r w:rsidRPr="009F19F1">
              <w:t>BOSCH PUMPE,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8E1" w14:textId="77777777" w:rsidR="009F19F1" w:rsidRPr="009F19F1" w:rsidRDefault="009F19F1" w:rsidP="00556582">
            <w:pPr>
              <w:jc w:val="center"/>
            </w:pPr>
            <w:r w:rsidRPr="009F19F1">
              <w:t>21</w:t>
            </w:r>
          </w:p>
        </w:tc>
      </w:tr>
      <w:tr w:rsidR="009F19F1" w:rsidRPr="009F19F1" w14:paraId="4B1FF7A1" w14:textId="77777777" w:rsidTr="00491A1A">
        <w:trPr>
          <w:trHeight w:val="24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35C9" w14:textId="77777777" w:rsidR="009F19F1" w:rsidRPr="009F19F1" w:rsidRDefault="009F19F1" w:rsidP="009F19F1">
            <w:pPr>
              <w:jc w:val="both"/>
            </w:pPr>
            <w:r w:rsidRPr="009F19F1">
              <w:t>23.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4E2A" w14:textId="77777777" w:rsidR="009F19F1" w:rsidRPr="009F19F1" w:rsidRDefault="009F19F1" w:rsidP="009F19F1">
            <w:pPr>
              <w:jc w:val="both"/>
            </w:pPr>
            <w:r w:rsidRPr="009F19F1">
              <w:t>11825928955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BB3" w14:textId="77777777" w:rsidR="009F19F1" w:rsidRPr="009F19F1" w:rsidRDefault="009F19F1" w:rsidP="00556582">
            <w:pPr>
              <w:jc w:val="center"/>
            </w:pPr>
            <w:r w:rsidRPr="009F19F1">
              <w:t>BIO ŽITNICA,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3EB8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6C7764D7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ACB6" w14:textId="77777777" w:rsidR="009F19F1" w:rsidRPr="009F19F1" w:rsidRDefault="009F19F1" w:rsidP="009F19F1">
            <w:pPr>
              <w:jc w:val="both"/>
            </w:pPr>
            <w:r w:rsidRPr="009F19F1">
              <w:t>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980F" w14:textId="77777777" w:rsidR="009F19F1" w:rsidRPr="009F19F1" w:rsidRDefault="009F19F1" w:rsidP="009F19F1">
            <w:pPr>
              <w:jc w:val="both"/>
            </w:pPr>
            <w:r w:rsidRPr="009F19F1">
              <w:t>80686553234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5E66" w14:textId="77777777" w:rsidR="009F19F1" w:rsidRPr="009F19F1" w:rsidRDefault="009F19F1" w:rsidP="00556582">
            <w:pPr>
              <w:jc w:val="center"/>
            </w:pPr>
            <w:r w:rsidRPr="009F19F1">
              <w:t>NESTOR,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55EED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4F8B344C" w14:textId="77777777" w:rsidTr="00491A1A">
        <w:trPr>
          <w:trHeight w:val="35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588" w14:textId="77777777" w:rsidR="009F19F1" w:rsidRPr="009F19F1" w:rsidRDefault="009F19F1" w:rsidP="009F19F1">
            <w:pPr>
              <w:jc w:val="both"/>
            </w:pPr>
            <w:r w:rsidRPr="009F19F1">
              <w:t>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ABC4" w14:textId="77777777" w:rsidR="009F19F1" w:rsidRPr="009F19F1" w:rsidRDefault="009F19F1" w:rsidP="009F19F1">
            <w:pPr>
              <w:jc w:val="both"/>
            </w:pPr>
            <w:r w:rsidRPr="009F19F1">
              <w:t>26579636806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2B02" w14:textId="77777777" w:rsidR="009F19F1" w:rsidRPr="009F19F1" w:rsidRDefault="009F19F1" w:rsidP="00556582">
            <w:pPr>
              <w:jc w:val="center"/>
            </w:pPr>
            <w:r w:rsidRPr="009F19F1">
              <w:t>OBRT PEDIKERA "MARTA"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DD64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06EB176F" w14:textId="77777777" w:rsidTr="00491A1A">
        <w:trPr>
          <w:trHeight w:val="2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21D3" w14:textId="77777777" w:rsidR="009F19F1" w:rsidRPr="009F19F1" w:rsidRDefault="009F19F1" w:rsidP="009F19F1">
            <w:pPr>
              <w:jc w:val="both"/>
            </w:pPr>
            <w:r w:rsidRPr="009F19F1">
              <w:t>26.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69CE" w14:textId="77777777" w:rsidR="009F19F1" w:rsidRPr="009F19F1" w:rsidRDefault="009F19F1" w:rsidP="009F19F1">
            <w:pPr>
              <w:jc w:val="both"/>
            </w:pPr>
            <w:r w:rsidRPr="009F19F1">
              <w:t>54858751770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C89E" w14:textId="77777777" w:rsidR="009F19F1" w:rsidRPr="009F19F1" w:rsidRDefault="009F19F1" w:rsidP="00556582">
            <w:pPr>
              <w:jc w:val="center"/>
            </w:pPr>
            <w:r w:rsidRPr="009F19F1">
              <w:t>FRIZERSKI OBRT "ANDRIJANA"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4BDC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7863D013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F01" w14:textId="77777777" w:rsidR="009F19F1" w:rsidRPr="009F19F1" w:rsidRDefault="009F19F1" w:rsidP="009F19F1">
            <w:pPr>
              <w:jc w:val="both"/>
            </w:pPr>
            <w:r w:rsidRPr="009F19F1">
              <w:t>27.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7D3F" w14:textId="77777777" w:rsidR="009F19F1" w:rsidRPr="009F19F1" w:rsidRDefault="009F19F1" w:rsidP="009F19F1">
            <w:pPr>
              <w:jc w:val="both"/>
            </w:pPr>
            <w:r w:rsidRPr="009F19F1">
              <w:t>05420497460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C975" w14:textId="77777777" w:rsidR="009F19F1" w:rsidRPr="009F19F1" w:rsidRDefault="009F19F1" w:rsidP="00556582">
            <w:pPr>
              <w:jc w:val="center"/>
            </w:pPr>
            <w:r w:rsidRPr="009F19F1">
              <w:t>DVIJE RIBE,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52CF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4BF945B8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2ED" w14:textId="77777777" w:rsidR="009F19F1" w:rsidRPr="009F19F1" w:rsidRDefault="009F19F1" w:rsidP="009F19F1">
            <w:pPr>
              <w:jc w:val="both"/>
            </w:pPr>
            <w:r w:rsidRPr="009F19F1">
              <w:t>28.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28D6" w14:textId="77777777" w:rsidR="009F19F1" w:rsidRPr="009F19F1" w:rsidRDefault="009F19F1" w:rsidP="009F19F1">
            <w:pPr>
              <w:jc w:val="both"/>
            </w:pPr>
            <w:r w:rsidRPr="009F19F1">
              <w:t>60454217681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7250" w14:textId="77777777" w:rsidR="009F19F1" w:rsidRPr="009F19F1" w:rsidRDefault="009F19F1" w:rsidP="00556582">
            <w:pPr>
              <w:jc w:val="center"/>
            </w:pPr>
            <w:r w:rsidRPr="009F19F1">
              <w:t>STUDIO BOTA,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0F01" w14:textId="77777777" w:rsidR="009F19F1" w:rsidRPr="009F19F1" w:rsidRDefault="009F19F1" w:rsidP="00556582">
            <w:pPr>
              <w:jc w:val="center"/>
            </w:pPr>
            <w:r w:rsidRPr="009F19F1">
              <w:t>20</w:t>
            </w:r>
          </w:p>
        </w:tc>
      </w:tr>
      <w:tr w:rsidR="009F19F1" w:rsidRPr="009F19F1" w14:paraId="3AC527F0" w14:textId="77777777" w:rsidTr="00491A1A">
        <w:trPr>
          <w:trHeight w:val="49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210" w14:textId="77777777" w:rsidR="009F19F1" w:rsidRPr="009F19F1" w:rsidRDefault="009F19F1" w:rsidP="009F19F1">
            <w:pPr>
              <w:jc w:val="both"/>
            </w:pPr>
            <w:r w:rsidRPr="009F19F1">
              <w:t>29.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5112" w14:textId="77777777" w:rsidR="009F19F1" w:rsidRPr="009F19F1" w:rsidRDefault="009F19F1" w:rsidP="009F19F1">
            <w:pPr>
              <w:jc w:val="both"/>
            </w:pPr>
            <w:r w:rsidRPr="009F19F1">
              <w:t>07767608458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F089" w14:textId="77777777" w:rsidR="009F19F1" w:rsidRPr="009F19F1" w:rsidRDefault="009F19F1" w:rsidP="00556582">
            <w:pPr>
              <w:jc w:val="center"/>
            </w:pPr>
            <w:r w:rsidRPr="009F19F1">
              <w:t xml:space="preserve">AUTOSERVIS -RADMANOVIĆ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9F2C" w14:textId="77777777" w:rsidR="009F19F1" w:rsidRPr="009F19F1" w:rsidRDefault="009F19F1" w:rsidP="00556582">
            <w:pPr>
              <w:jc w:val="center"/>
            </w:pPr>
            <w:r w:rsidRPr="009F19F1">
              <w:t>19</w:t>
            </w:r>
          </w:p>
        </w:tc>
      </w:tr>
      <w:tr w:rsidR="009F19F1" w:rsidRPr="009F19F1" w14:paraId="6E6DDC6F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A92" w14:textId="77777777" w:rsidR="009F19F1" w:rsidRPr="009F19F1" w:rsidRDefault="009F19F1" w:rsidP="009F19F1">
            <w:pPr>
              <w:jc w:val="both"/>
            </w:pPr>
            <w:r w:rsidRPr="009F19F1">
              <w:t>30.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A85A" w14:textId="77777777" w:rsidR="009F19F1" w:rsidRPr="009F19F1" w:rsidRDefault="009F19F1" w:rsidP="009F19F1">
            <w:pPr>
              <w:jc w:val="both"/>
            </w:pPr>
            <w:r w:rsidRPr="009F19F1">
              <w:t>79804977470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38D8" w14:textId="77777777" w:rsidR="009F19F1" w:rsidRPr="009F19F1" w:rsidRDefault="009F19F1" w:rsidP="00556582">
            <w:pPr>
              <w:jc w:val="center"/>
            </w:pPr>
            <w:r w:rsidRPr="009F19F1">
              <w:t xml:space="preserve">VAMA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A07E" w14:textId="77777777" w:rsidR="009F19F1" w:rsidRPr="009F19F1" w:rsidRDefault="009F19F1" w:rsidP="00556582">
            <w:pPr>
              <w:jc w:val="center"/>
            </w:pPr>
            <w:r w:rsidRPr="009F19F1">
              <w:t>19</w:t>
            </w:r>
          </w:p>
        </w:tc>
      </w:tr>
      <w:tr w:rsidR="009F19F1" w:rsidRPr="009F19F1" w14:paraId="07BEC188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864A" w14:textId="77777777" w:rsidR="009F19F1" w:rsidRPr="009F19F1" w:rsidRDefault="009F19F1" w:rsidP="009F19F1">
            <w:pPr>
              <w:jc w:val="both"/>
            </w:pPr>
            <w:r w:rsidRPr="009F19F1">
              <w:t>31.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7104" w14:textId="77777777" w:rsidR="009F19F1" w:rsidRPr="009F19F1" w:rsidRDefault="009F19F1" w:rsidP="009F19F1">
            <w:pPr>
              <w:jc w:val="both"/>
            </w:pPr>
            <w:r w:rsidRPr="009F19F1">
              <w:t>71889181287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7FC4" w14:textId="77777777" w:rsidR="009F19F1" w:rsidRPr="009F19F1" w:rsidRDefault="009F19F1" w:rsidP="00556582">
            <w:pPr>
              <w:jc w:val="center"/>
            </w:pPr>
            <w:r w:rsidRPr="009F19F1">
              <w:t xml:space="preserve">SUNSIDE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06FD3" w14:textId="77777777" w:rsidR="009F19F1" w:rsidRPr="009F19F1" w:rsidRDefault="009F19F1" w:rsidP="00556582">
            <w:pPr>
              <w:jc w:val="center"/>
            </w:pPr>
            <w:r w:rsidRPr="009F19F1">
              <w:t>18</w:t>
            </w:r>
          </w:p>
        </w:tc>
      </w:tr>
      <w:tr w:rsidR="009F19F1" w:rsidRPr="009F19F1" w14:paraId="56F21E3F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3A5" w14:textId="77777777" w:rsidR="009F19F1" w:rsidRPr="009F19F1" w:rsidRDefault="009F19F1" w:rsidP="009F19F1">
            <w:pPr>
              <w:jc w:val="both"/>
            </w:pPr>
            <w:r w:rsidRPr="009F19F1">
              <w:t>32.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5558" w14:textId="77777777" w:rsidR="009F19F1" w:rsidRPr="009F19F1" w:rsidRDefault="009F19F1" w:rsidP="009F19F1">
            <w:pPr>
              <w:jc w:val="both"/>
            </w:pPr>
            <w:r w:rsidRPr="009F19F1">
              <w:t>02962925306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FA17" w14:textId="77777777" w:rsidR="009F19F1" w:rsidRPr="009F19F1" w:rsidRDefault="009F19F1" w:rsidP="00556582">
            <w:pPr>
              <w:jc w:val="center"/>
            </w:pPr>
            <w:r w:rsidRPr="009F19F1">
              <w:t xml:space="preserve">ADO-MES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3E7D" w14:textId="77777777" w:rsidR="009F19F1" w:rsidRPr="009F19F1" w:rsidRDefault="009F19F1" w:rsidP="00556582">
            <w:pPr>
              <w:jc w:val="center"/>
            </w:pPr>
            <w:r w:rsidRPr="009F19F1">
              <w:t>18</w:t>
            </w:r>
          </w:p>
        </w:tc>
      </w:tr>
      <w:tr w:rsidR="009F19F1" w:rsidRPr="009F19F1" w14:paraId="3CFCA383" w14:textId="77777777" w:rsidTr="00491A1A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32C0" w14:textId="77777777" w:rsidR="009F19F1" w:rsidRPr="009F19F1" w:rsidRDefault="009F19F1" w:rsidP="009F19F1">
            <w:pPr>
              <w:jc w:val="both"/>
            </w:pPr>
            <w:r w:rsidRPr="009F19F1">
              <w:t>33.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BDC1" w14:textId="77777777" w:rsidR="009F19F1" w:rsidRPr="009F19F1" w:rsidRDefault="009F19F1" w:rsidP="009F19F1">
            <w:pPr>
              <w:jc w:val="both"/>
            </w:pPr>
            <w:r w:rsidRPr="009F19F1">
              <w:t>15477942779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4BF6" w14:textId="77777777" w:rsidR="009F19F1" w:rsidRPr="009F19F1" w:rsidRDefault="009F19F1" w:rsidP="00556582">
            <w:pPr>
              <w:jc w:val="center"/>
            </w:pPr>
            <w:r w:rsidRPr="009F19F1">
              <w:t xml:space="preserve">AUTO-PAP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F4B6" w14:textId="77777777" w:rsidR="009F19F1" w:rsidRPr="009F19F1" w:rsidRDefault="009F19F1" w:rsidP="00556582">
            <w:pPr>
              <w:jc w:val="center"/>
            </w:pPr>
            <w:r w:rsidRPr="009F19F1">
              <w:t>18</w:t>
            </w:r>
          </w:p>
        </w:tc>
      </w:tr>
      <w:tr w:rsidR="009F19F1" w:rsidRPr="009F19F1" w14:paraId="63D4207B" w14:textId="77777777" w:rsidTr="00491A1A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7AD" w14:textId="77777777" w:rsidR="009F19F1" w:rsidRPr="009F19F1" w:rsidRDefault="009F19F1" w:rsidP="009F19F1">
            <w:pPr>
              <w:jc w:val="both"/>
            </w:pPr>
            <w:r w:rsidRPr="009F19F1">
              <w:t>34.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2E94" w14:textId="77777777" w:rsidR="009F19F1" w:rsidRPr="009F19F1" w:rsidRDefault="009F19F1" w:rsidP="009F19F1">
            <w:pPr>
              <w:jc w:val="both"/>
            </w:pPr>
            <w:r w:rsidRPr="009F19F1">
              <w:t>77197055521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CF96" w14:textId="77777777" w:rsidR="009F19F1" w:rsidRPr="009F19F1" w:rsidRDefault="009F19F1" w:rsidP="00556582">
            <w:pPr>
              <w:jc w:val="center"/>
            </w:pPr>
            <w:r w:rsidRPr="009F19F1">
              <w:t xml:space="preserve">INSTALO-TERM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95F1" w14:textId="77777777" w:rsidR="009F19F1" w:rsidRPr="009F19F1" w:rsidRDefault="009F19F1" w:rsidP="00556582">
            <w:pPr>
              <w:jc w:val="center"/>
            </w:pPr>
            <w:r w:rsidRPr="009F19F1">
              <w:t>17</w:t>
            </w:r>
          </w:p>
        </w:tc>
      </w:tr>
      <w:tr w:rsidR="009F19F1" w:rsidRPr="009F19F1" w14:paraId="0DBC337B" w14:textId="77777777" w:rsidTr="00491A1A">
        <w:trPr>
          <w:trHeight w:val="16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808" w14:textId="77777777" w:rsidR="009F19F1" w:rsidRPr="009F19F1" w:rsidRDefault="009F19F1" w:rsidP="009F19F1">
            <w:pPr>
              <w:jc w:val="both"/>
            </w:pPr>
            <w:r w:rsidRPr="009F19F1">
              <w:t>35.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3394" w14:textId="77777777" w:rsidR="009F19F1" w:rsidRPr="009F19F1" w:rsidRDefault="009F19F1" w:rsidP="009F19F1">
            <w:pPr>
              <w:jc w:val="both"/>
            </w:pPr>
            <w:r w:rsidRPr="009F19F1">
              <w:t>69305261017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AB74" w14:textId="77777777" w:rsidR="009F19F1" w:rsidRPr="009F19F1" w:rsidRDefault="009F19F1" w:rsidP="00556582">
            <w:pPr>
              <w:jc w:val="center"/>
            </w:pPr>
            <w:r w:rsidRPr="009F19F1">
              <w:t>TIM SERVIS,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5030" w14:textId="77777777" w:rsidR="009F19F1" w:rsidRPr="009F19F1" w:rsidRDefault="009F19F1" w:rsidP="00556582">
            <w:pPr>
              <w:jc w:val="center"/>
            </w:pPr>
            <w:r w:rsidRPr="009F19F1">
              <w:t>16</w:t>
            </w:r>
          </w:p>
        </w:tc>
      </w:tr>
      <w:tr w:rsidR="009F19F1" w:rsidRPr="009F19F1" w14:paraId="22D1C484" w14:textId="77777777" w:rsidTr="00491A1A">
        <w:trPr>
          <w:trHeight w:val="7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BAB2" w14:textId="77777777" w:rsidR="009F19F1" w:rsidRPr="009F19F1" w:rsidRDefault="009F19F1" w:rsidP="009F19F1">
            <w:pPr>
              <w:jc w:val="both"/>
            </w:pPr>
            <w:r w:rsidRPr="009F19F1">
              <w:lastRenderedPageBreak/>
              <w:t>36.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FD4D" w14:textId="77777777" w:rsidR="009F19F1" w:rsidRPr="009F19F1" w:rsidRDefault="009F19F1" w:rsidP="009F19F1">
            <w:pPr>
              <w:jc w:val="both"/>
            </w:pPr>
            <w:r w:rsidRPr="009F19F1">
              <w:t>41022764185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6D7C" w14:textId="77777777" w:rsidR="009F19F1" w:rsidRPr="009F19F1" w:rsidRDefault="009F19F1" w:rsidP="00556582">
            <w:pPr>
              <w:jc w:val="center"/>
            </w:pPr>
            <w:r w:rsidRPr="009F19F1">
              <w:t xml:space="preserve">ORDINACIJA DENTALNE MEDICINE VLADIMIR HAĐINAC, dr. med. </w:t>
            </w:r>
            <w:proofErr w:type="spellStart"/>
            <w:r w:rsidRPr="009F19F1">
              <w:t>dent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E0DA" w14:textId="77777777" w:rsidR="009F19F1" w:rsidRPr="009F19F1" w:rsidRDefault="009F19F1" w:rsidP="00556582">
            <w:pPr>
              <w:jc w:val="center"/>
            </w:pPr>
            <w:r w:rsidRPr="009F19F1">
              <w:t>16</w:t>
            </w:r>
          </w:p>
        </w:tc>
      </w:tr>
      <w:tr w:rsidR="009F19F1" w:rsidRPr="009F19F1" w14:paraId="75A02CF0" w14:textId="77777777" w:rsidTr="00491A1A">
        <w:trPr>
          <w:trHeight w:val="28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411" w14:textId="77777777" w:rsidR="009F19F1" w:rsidRPr="009F19F1" w:rsidRDefault="009F19F1" w:rsidP="009F19F1">
            <w:pPr>
              <w:jc w:val="both"/>
            </w:pPr>
            <w:r w:rsidRPr="009F19F1">
              <w:t>37.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8165" w14:textId="77777777" w:rsidR="009F19F1" w:rsidRPr="009F19F1" w:rsidRDefault="009F19F1" w:rsidP="009F19F1">
            <w:pPr>
              <w:jc w:val="both"/>
            </w:pPr>
            <w:r w:rsidRPr="009F19F1">
              <w:t>85156666751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C4C7" w14:textId="77777777" w:rsidR="009F19F1" w:rsidRPr="009F19F1" w:rsidRDefault="009F19F1" w:rsidP="00556582">
            <w:pPr>
              <w:jc w:val="center"/>
            </w:pPr>
            <w:r w:rsidRPr="009F19F1">
              <w:t xml:space="preserve">TERRACIBALAE NOVA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CBE7" w14:textId="77777777" w:rsidR="009F19F1" w:rsidRPr="009F19F1" w:rsidRDefault="009F19F1" w:rsidP="00556582">
            <w:pPr>
              <w:jc w:val="center"/>
            </w:pPr>
            <w:r w:rsidRPr="009F19F1">
              <w:t>16</w:t>
            </w:r>
          </w:p>
        </w:tc>
      </w:tr>
      <w:tr w:rsidR="009F19F1" w:rsidRPr="009F19F1" w14:paraId="5BB93210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318" w14:textId="77777777" w:rsidR="009F19F1" w:rsidRPr="009F19F1" w:rsidRDefault="009F19F1" w:rsidP="009F19F1">
            <w:pPr>
              <w:jc w:val="both"/>
            </w:pPr>
            <w:r w:rsidRPr="009F19F1">
              <w:t>38.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9598" w14:textId="77777777" w:rsidR="009F19F1" w:rsidRPr="009F19F1" w:rsidRDefault="009F19F1" w:rsidP="009F19F1">
            <w:pPr>
              <w:jc w:val="both"/>
            </w:pPr>
            <w:r w:rsidRPr="009F19F1">
              <w:t>68448365471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B2B2" w14:textId="77777777" w:rsidR="009F19F1" w:rsidRPr="009F19F1" w:rsidRDefault="009F19F1" w:rsidP="00556582">
            <w:pPr>
              <w:jc w:val="center"/>
            </w:pPr>
            <w:r w:rsidRPr="009F19F1">
              <w:t xml:space="preserve">STRINIĆ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45A3" w14:textId="77777777" w:rsidR="009F19F1" w:rsidRPr="009F19F1" w:rsidRDefault="009F19F1" w:rsidP="00556582">
            <w:pPr>
              <w:jc w:val="center"/>
            </w:pPr>
            <w:r w:rsidRPr="009F19F1">
              <w:t>16</w:t>
            </w:r>
          </w:p>
        </w:tc>
      </w:tr>
      <w:tr w:rsidR="009F19F1" w:rsidRPr="009F19F1" w14:paraId="699A4066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453" w14:textId="77777777" w:rsidR="009F19F1" w:rsidRPr="009F19F1" w:rsidRDefault="009F19F1" w:rsidP="009F19F1">
            <w:pPr>
              <w:jc w:val="both"/>
            </w:pPr>
            <w:r w:rsidRPr="009F19F1">
              <w:t>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4F4D" w14:textId="77777777" w:rsidR="009F19F1" w:rsidRPr="009F19F1" w:rsidRDefault="009F19F1" w:rsidP="009F19F1">
            <w:pPr>
              <w:jc w:val="both"/>
            </w:pPr>
            <w:r w:rsidRPr="009F19F1">
              <w:t>23259354637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0D13" w14:textId="77777777" w:rsidR="009F19F1" w:rsidRPr="009F19F1" w:rsidRDefault="009F19F1" w:rsidP="00556582">
            <w:pPr>
              <w:jc w:val="center"/>
            </w:pPr>
            <w:r w:rsidRPr="009F19F1">
              <w:t>MAMINO,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4C0C" w14:textId="77777777" w:rsidR="009F19F1" w:rsidRPr="009F19F1" w:rsidRDefault="009F19F1" w:rsidP="00556582">
            <w:pPr>
              <w:jc w:val="center"/>
            </w:pPr>
            <w:r w:rsidRPr="009F19F1">
              <w:t>15</w:t>
            </w:r>
          </w:p>
        </w:tc>
      </w:tr>
      <w:tr w:rsidR="009F19F1" w:rsidRPr="009F19F1" w14:paraId="11DC6C78" w14:textId="77777777" w:rsidTr="00491A1A">
        <w:trPr>
          <w:trHeight w:val="24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34D" w14:textId="77777777" w:rsidR="009F19F1" w:rsidRPr="009F19F1" w:rsidRDefault="009F19F1" w:rsidP="009F19F1">
            <w:pPr>
              <w:jc w:val="both"/>
            </w:pPr>
            <w:r w:rsidRPr="009F19F1">
              <w:t>40.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408B" w14:textId="77777777" w:rsidR="009F19F1" w:rsidRPr="009F19F1" w:rsidRDefault="009F19F1" w:rsidP="009F19F1">
            <w:pPr>
              <w:jc w:val="both"/>
            </w:pPr>
            <w:r w:rsidRPr="009F19F1">
              <w:t>78904202328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D9BC" w14:textId="77777777" w:rsidR="009F19F1" w:rsidRPr="009F19F1" w:rsidRDefault="009F19F1" w:rsidP="00556582">
            <w:pPr>
              <w:jc w:val="center"/>
            </w:pPr>
            <w:r w:rsidRPr="009F19F1">
              <w:t>BABIĆ LINE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2AE7A" w14:textId="77777777" w:rsidR="009F19F1" w:rsidRPr="009F19F1" w:rsidRDefault="009F19F1" w:rsidP="00556582">
            <w:pPr>
              <w:jc w:val="center"/>
            </w:pPr>
            <w:r w:rsidRPr="009F19F1">
              <w:t>15</w:t>
            </w:r>
          </w:p>
        </w:tc>
      </w:tr>
      <w:tr w:rsidR="009F19F1" w:rsidRPr="009F19F1" w14:paraId="3D783158" w14:textId="77777777" w:rsidTr="00491A1A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BAB" w14:textId="77777777" w:rsidR="009F19F1" w:rsidRPr="009F19F1" w:rsidRDefault="009F19F1" w:rsidP="009F19F1">
            <w:pPr>
              <w:jc w:val="both"/>
            </w:pPr>
            <w:r w:rsidRPr="009F19F1">
              <w:t>41.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E22D" w14:textId="77777777" w:rsidR="009F19F1" w:rsidRPr="009F19F1" w:rsidRDefault="009F19F1" w:rsidP="009F19F1">
            <w:pPr>
              <w:jc w:val="both"/>
            </w:pPr>
            <w:r w:rsidRPr="009F19F1">
              <w:t>21058359684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B722" w14:textId="77777777" w:rsidR="009F19F1" w:rsidRPr="009F19F1" w:rsidRDefault="009F19F1" w:rsidP="00556582">
            <w:pPr>
              <w:jc w:val="center"/>
            </w:pPr>
            <w:r w:rsidRPr="009F19F1">
              <w:t>ATELIER CERAMIC HANDMADE WORK WITH LOVE,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6493" w14:textId="77777777" w:rsidR="009F19F1" w:rsidRPr="009F19F1" w:rsidRDefault="009F19F1" w:rsidP="00556582">
            <w:pPr>
              <w:jc w:val="center"/>
            </w:pPr>
            <w:r w:rsidRPr="009F19F1">
              <w:t>14</w:t>
            </w:r>
          </w:p>
        </w:tc>
      </w:tr>
      <w:tr w:rsidR="009F19F1" w:rsidRPr="009F19F1" w14:paraId="461D3045" w14:textId="77777777" w:rsidTr="00491A1A">
        <w:trPr>
          <w:trHeight w:val="3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3EC" w14:textId="77777777" w:rsidR="009F19F1" w:rsidRPr="009F19F1" w:rsidRDefault="009F19F1" w:rsidP="009F19F1">
            <w:pPr>
              <w:jc w:val="both"/>
            </w:pPr>
            <w:r w:rsidRPr="009F19F1">
              <w:t>42.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9E3D" w14:textId="77777777" w:rsidR="009F19F1" w:rsidRPr="009F19F1" w:rsidRDefault="009F19F1" w:rsidP="009F19F1">
            <w:pPr>
              <w:jc w:val="both"/>
            </w:pPr>
            <w:r w:rsidRPr="009F19F1">
              <w:t>50008692379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6B45" w14:textId="7C94E606" w:rsidR="009F19F1" w:rsidRPr="009F19F1" w:rsidRDefault="009F19F1" w:rsidP="00556582">
            <w:pPr>
              <w:jc w:val="center"/>
            </w:pPr>
            <w:r w:rsidRPr="009F19F1">
              <w:t>PALAŠTI,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7F920" w14:textId="77777777" w:rsidR="009F19F1" w:rsidRPr="009F19F1" w:rsidRDefault="009F19F1" w:rsidP="00556582">
            <w:pPr>
              <w:jc w:val="center"/>
            </w:pPr>
            <w:r w:rsidRPr="009F19F1">
              <w:t>14</w:t>
            </w:r>
          </w:p>
        </w:tc>
      </w:tr>
      <w:tr w:rsidR="009F19F1" w:rsidRPr="009F19F1" w14:paraId="331E95B0" w14:textId="77777777" w:rsidTr="00491A1A">
        <w:trPr>
          <w:trHeight w:val="28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936B" w14:textId="77777777" w:rsidR="009F19F1" w:rsidRPr="009F19F1" w:rsidRDefault="009F19F1" w:rsidP="009F19F1">
            <w:pPr>
              <w:jc w:val="both"/>
            </w:pPr>
            <w:r w:rsidRPr="009F19F1">
              <w:t>43.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4D3B" w14:textId="77777777" w:rsidR="009F19F1" w:rsidRPr="009F19F1" w:rsidRDefault="009F19F1" w:rsidP="009F19F1">
            <w:pPr>
              <w:jc w:val="both"/>
            </w:pPr>
            <w:r w:rsidRPr="009F19F1">
              <w:t>32763359868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B6B5" w14:textId="77777777" w:rsidR="009F19F1" w:rsidRPr="009F19F1" w:rsidRDefault="009F19F1" w:rsidP="00556582">
            <w:pPr>
              <w:jc w:val="center"/>
            </w:pPr>
            <w:r w:rsidRPr="009F19F1">
              <w:t>KERAMOXO,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3BA2" w14:textId="77777777" w:rsidR="009F19F1" w:rsidRPr="009F19F1" w:rsidRDefault="009F19F1" w:rsidP="00556582">
            <w:pPr>
              <w:jc w:val="center"/>
            </w:pPr>
            <w:r w:rsidRPr="009F19F1">
              <w:t>14</w:t>
            </w:r>
          </w:p>
        </w:tc>
      </w:tr>
      <w:tr w:rsidR="009F19F1" w:rsidRPr="009F19F1" w14:paraId="5D6FE075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0A1" w14:textId="77777777" w:rsidR="009F19F1" w:rsidRPr="009F19F1" w:rsidRDefault="009F19F1" w:rsidP="009F19F1">
            <w:pPr>
              <w:jc w:val="both"/>
            </w:pPr>
            <w:r w:rsidRPr="009F19F1">
              <w:t>44.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231A" w14:textId="77777777" w:rsidR="009F19F1" w:rsidRPr="009F19F1" w:rsidRDefault="009F19F1" w:rsidP="009F19F1">
            <w:pPr>
              <w:jc w:val="both"/>
            </w:pPr>
            <w:r w:rsidRPr="009F19F1">
              <w:t>13027275791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6246" w14:textId="77777777" w:rsidR="009F19F1" w:rsidRPr="009F19F1" w:rsidRDefault="009F19F1" w:rsidP="00556582">
            <w:pPr>
              <w:jc w:val="center"/>
            </w:pPr>
            <w:r w:rsidRPr="009F19F1">
              <w:t>GEODET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22B9" w14:textId="77777777" w:rsidR="009F19F1" w:rsidRPr="009F19F1" w:rsidRDefault="009F19F1" w:rsidP="00556582">
            <w:pPr>
              <w:jc w:val="center"/>
            </w:pPr>
            <w:r w:rsidRPr="009F19F1">
              <w:t>13</w:t>
            </w:r>
          </w:p>
        </w:tc>
      </w:tr>
      <w:tr w:rsidR="009F19F1" w:rsidRPr="009F19F1" w14:paraId="371B50D5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CC2" w14:textId="77777777" w:rsidR="009F19F1" w:rsidRPr="009F19F1" w:rsidRDefault="009F19F1" w:rsidP="009F19F1">
            <w:pPr>
              <w:jc w:val="both"/>
            </w:pPr>
            <w:r w:rsidRPr="009F19F1">
              <w:t>45.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09AB" w14:textId="77777777" w:rsidR="009F19F1" w:rsidRPr="009F19F1" w:rsidRDefault="009F19F1" w:rsidP="009F19F1">
            <w:pPr>
              <w:jc w:val="both"/>
            </w:pPr>
            <w:r w:rsidRPr="009F19F1">
              <w:t>97205710824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9AC5" w14:textId="77777777" w:rsidR="009F19F1" w:rsidRPr="009F19F1" w:rsidRDefault="009F19F1" w:rsidP="00556582">
            <w:pPr>
              <w:jc w:val="center"/>
            </w:pPr>
            <w:r w:rsidRPr="009F19F1">
              <w:t>COPY ŠTRUMF,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5380" w14:textId="77777777" w:rsidR="009F19F1" w:rsidRPr="009F19F1" w:rsidRDefault="009F19F1" w:rsidP="00556582">
            <w:pPr>
              <w:jc w:val="center"/>
            </w:pPr>
            <w:r w:rsidRPr="009F19F1">
              <w:t>13</w:t>
            </w:r>
          </w:p>
        </w:tc>
      </w:tr>
      <w:tr w:rsidR="009F19F1" w:rsidRPr="009F19F1" w14:paraId="06FB7FBB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D478" w14:textId="77777777" w:rsidR="009F19F1" w:rsidRPr="009F19F1" w:rsidRDefault="009F19F1" w:rsidP="009F19F1">
            <w:pPr>
              <w:jc w:val="both"/>
            </w:pPr>
            <w:r w:rsidRPr="009F19F1">
              <w:t>46.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D84F" w14:textId="77777777" w:rsidR="009F19F1" w:rsidRPr="009F19F1" w:rsidRDefault="009F19F1" w:rsidP="009F19F1">
            <w:pPr>
              <w:jc w:val="both"/>
            </w:pPr>
            <w:r w:rsidRPr="009F19F1">
              <w:t>18990159266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2AF1" w14:textId="77777777" w:rsidR="009F19F1" w:rsidRPr="009F19F1" w:rsidRDefault="009F19F1" w:rsidP="00556582">
            <w:pPr>
              <w:jc w:val="center"/>
            </w:pPr>
            <w:r w:rsidRPr="009F19F1">
              <w:t>ATRIUM 1,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03AA" w14:textId="77777777" w:rsidR="009F19F1" w:rsidRPr="009F19F1" w:rsidRDefault="009F19F1" w:rsidP="00556582">
            <w:pPr>
              <w:jc w:val="center"/>
            </w:pPr>
            <w:r w:rsidRPr="009F19F1">
              <w:t>13</w:t>
            </w:r>
          </w:p>
        </w:tc>
      </w:tr>
      <w:tr w:rsidR="009F19F1" w:rsidRPr="009F19F1" w14:paraId="7A2D4BAA" w14:textId="77777777" w:rsidTr="00491A1A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83F" w14:textId="77777777" w:rsidR="009F19F1" w:rsidRPr="009F19F1" w:rsidRDefault="009F19F1" w:rsidP="009F19F1">
            <w:pPr>
              <w:jc w:val="both"/>
            </w:pPr>
            <w:r w:rsidRPr="009F19F1">
              <w:t>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A561" w14:textId="77777777" w:rsidR="009F19F1" w:rsidRPr="009F19F1" w:rsidRDefault="009F19F1" w:rsidP="009F19F1">
            <w:pPr>
              <w:jc w:val="both"/>
            </w:pPr>
            <w:r w:rsidRPr="009F19F1">
              <w:t>87154332532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7B09" w14:textId="77777777" w:rsidR="009F19F1" w:rsidRPr="009F19F1" w:rsidRDefault="009F19F1" w:rsidP="00556582">
            <w:pPr>
              <w:jc w:val="center"/>
            </w:pPr>
            <w:r w:rsidRPr="009F19F1">
              <w:t>WALKOW CENTAR KULTURE,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11C4" w14:textId="77777777" w:rsidR="009F19F1" w:rsidRPr="009F19F1" w:rsidRDefault="009F19F1" w:rsidP="00556582">
            <w:pPr>
              <w:jc w:val="center"/>
            </w:pPr>
            <w:r w:rsidRPr="009F19F1">
              <w:t>13</w:t>
            </w:r>
          </w:p>
        </w:tc>
      </w:tr>
      <w:tr w:rsidR="009F19F1" w:rsidRPr="009F19F1" w14:paraId="70CA30E9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B331" w14:textId="77777777" w:rsidR="009F19F1" w:rsidRPr="009F19F1" w:rsidRDefault="009F19F1" w:rsidP="009F19F1">
            <w:pPr>
              <w:jc w:val="both"/>
            </w:pPr>
            <w:r w:rsidRPr="009F19F1">
              <w:t>48.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3127" w14:textId="77777777" w:rsidR="009F19F1" w:rsidRPr="009F19F1" w:rsidRDefault="009F19F1" w:rsidP="009F19F1">
            <w:pPr>
              <w:jc w:val="both"/>
            </w:pPr>
            <w:r w:rsidRPr="009F19F1">
              <w:t>82886490148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4A2F" w14:textId="77777777" w:rsidR="009F19F1" w:rsidRPr="009F19F1" w:rsidRDefault="009F19F1" w:rsidP="00556582">
            <w:pPr>
              <w:jc w:val="center"/>
            </w:pPr>
            <w:r w:rsidRPr="009F19F1">
              <w:t>PRO CONSULTA,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BC93" w14:textId="77777777" w:rsidR="009F19F1" w:rsidRPr="009F19F1" w:rsidRDefault="009F19F1" w:rsidP="00556582">
            <w:pPr>
              <w:jc w:val="center"/>
            </w:pPr>
            <w:r w:rsidRPr="009F19F1">
              <w:t>12</w:t>
            </w:r>
          </w:p>
        </w:tc>
      </w:tr>
      <w:tr w:rsidR="009F19F1" w:rsidRPr="009F19F1" w14:paraId="1EC47E06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4EDC" w14:textId="77777777" w:rsidR="009F19F1" w:rsidRPr="009F19F1" w:rsidRDefault="009F19F1" w:rsidP="009F19F1">
            <w:pPr>
              <w:jc w:val="both"/>
            </w:pPr>
            <w:r w:rsidRPr="009F19F1">
              <w:t>49.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1D46" w14:textId="77777777" w:rsidR="009F19F1" w:rsidRPr="009F19F1" w:rsidRDefault="009F19F1" w:rsidP="009F19F1">
            <w:pPr>
              <w:jc w:val="both"/>
            </w:pPr>
            <w:r w:rsidRPr="009F19F1">
              <w:t>77763306716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C79E" w14:textId="77777777" w:rsidR="009F19F1" w:rsidRPr="009F19F1" w:rsidRDefault="009F19F1" w:rsidP="00556582">
            <w:pPr>
              <w:jc w:val="center"/>
            </w:pPr>
            <w:r w:rsidRPr="009F19F1">
              <w:t>THRON, obrt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D349" w14:textId="77777777" w:rsidR="009F19F1" w:rsidRPr="009F19F1" w:rsidRDefault="009F19F1" w:rsidP="00556582">
            <w:pPr>
              <w:jc w:val="center"/>
            </w:pPr>
            <w:r w:rsidRPr="009F19F1">
              <w:t>12</w:t>
            </w:r>
          </w:p>
        </w:tc>
      </w:tr>
      <w:tr w:rsidR="009F19F1" w:rsidRPr="009F19F1" w14:paraId="2D0F7626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23C" w14:textId="77777777" w:rsidR="009F19F1" w:rsidRPr="009F19F1" w:rsidRDefault="009F19F1" w:rsidP="009F19F1">
            <w:pPr>
              <w:jc w:val="both"/>
            </w:pPr>
            <w:r w:rsidRPr="009F19F1">
              <w:t>50.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61A2" w14:textId="77777777" w:rsidR="009F19F1" w:rsidRPr="009F19F1" w:rsidRDefault="009F19F1" w:rsidP="009F19F1">
            <w:pPr>
              <w:jc w:val="both"/>
            </w:pPr>
            <w:r w:rsidRPr="009F19F1">
              <w:t>82856679844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44D0" w14:textId="77777777" w:rsidR="009F19F1" w:rsidRPr="009F19F1" w:rsidRDefault="009F19F1" w:rsidP="00556582">
            <w:pPr>
              <w:jc w:val="center"/>
            </w:pPr>
            <w:r w:rsidRPr="009F19F1">
              <w:t>HOLSPICO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CBE9" w14:textId="77777777" w:rsidR="009F19F1" w:rsidRPr="009F19F1" w:rsidRDefault="009F19F1" w:rsidP="00556582">
            <w:pPr>
              <w:jc w:val="center"/>
            </w:pPr>
            <w:r w:rsidRPr="009F19F1">
              <w:t>12</w:t>
            </w:r>
          </w:p>
        </w:tc>
      </w:tr>
      <w:tr w:rsidR="009F19F1" w:rsidRPr="009F19F1" w14:paraId="7C753974" w14:textId="77777777" w:rsidTr="00491A1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4BD" w14:textId="77777777" w:rsidR="009F19F1" w:rsidRPr="009F19F1" w:rsidRDefault="009F19F1" w:rsidP="009F19F1">
            <w:pPr>
              <w:jc w:val="both"/>
            </w:pPr>
            <w:r w:rsidRPr="009F19F1">
              <w:t>51.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B4B3" w14:textId="77777777" w:rsidR="009F19F1" w:rsidRPr="009F19F1" w:rsidRDefault="009F19F1" w:rsidP="009F19F1">
            <w:pPr>
              <w:jc w:val="both"/>
            </w:pPr>
            <w:r w:rsidRPr="009F19F1">
              <w:t>42974654954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E8EE" w14:textId="77777777" w:rsidR="009F19F1" w:rsidRPr="009F19F1" w:rsidRDefault="009F19F1" w:rsidP="00556582">
            <w:pPr>
              <w:jc w:val="center"/>
            </w:pPr>
            <w:r w:rsidRPr="009F19F1">
              <w:t xml:space="preserve">MILETOVI </w:t>
            </w:r>
            <w:proofErr w:type="spellStart"/>
            <w:r w:rsidRPr="009F19F1">
              <w:t>j.d.o.o</w:t>
            </w:r>
            <w:proofErr w:type="spellEnd"/>
            <w:r w:rsidRPr="009F19F1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CB40" w14:textId="77777777" w:rsidR="009F19F1" w:rsidRPr="009F19F1" w:rsidRDefault="009F19F1" w:rsidP="00556582">
            <w:pPr>
              <w:jc w:val="center"/>
            </w:pPr>
            <w:r w:rsidRPr="009F19F1">
              <w:t>11</w:t>
            </w:r>
          </w:p>
        </w:tc>
      </w:tr>
    </w:tbl>
    <w:p w14:paraId="689598CA" w14:textId="4E135AE5" w:rsidR="00AB238F" w:rsidRDefault="00AB238F" w:rsidP="00C4767D">
      <w:pPr>
        <w:jc w:val="both"/>
        <w:rPr>
          <w:lang w:val="en-US"/>
        </w:rPr>
      </w:pPr>
    </w:p>
    <w:p w14:paraId="5792D10A" w14:textId="366A6245" w:rsidR="00AB238F" w:rsidRDefault="00AB238F" w:rsidP="00C4767D">
      <w:pPr>
        <w:jc w:val="both"/>
        <w:rPr>
          <w:lang w:val="en-US"/>
        </w:rPr>
      </w:pPr>
    </w:p>
    <w:p w14:paraId="2A48D1A7" w14:textId="4CE5E7B2" w:rsidR="00AB238F" w:rsidRDefault="00AB238F" w:rsidP="00AB238F">
      <w:pPr>
        <w:jc w:val="center"/>
        <w:rPr>
          <w:lang w:val="en-US"/>
        </w:rPr>
      </w:pPr>
      <w:r>
        <w:rPr>
          <w:lang w:val="en-US"/>
        </w:rPr>
        <w:t xml:space="preserve">Članak 3. </w:t>
      </w:r>
    </w:p>
    <w:p w14:paraId="2AF6728E" w14:textId="77777777" w:rsidR="00AB238F" w:rsidRDefault="00AB238F" w:rsidP="00AB238F">
      <w:pPr>
        <w:jc w:val="center"/>
        <w:rPr>
          <w:lang w:val="en-US"/>
        </w:rPr>
      </w:pPr>
    </w:p>
    <w:p w14:paraId="03FDD032" w14:textId="7C5465E9" w:rsidR="00AB238F" w:rsidRPr="00AB238F" w:rsidRDefault="00AB238F" w:rsidP="00AB238F">
      <w:pPr>
        <w:jc w:val="both"/>
        <w:rPr>
          <w:lang w:val="en-US"/>
        </w:rPr>
      </w:pPr>
      <w:r>
        <w:rPr>
          <w:lang w:val="en-US"/>
        </w:rPr>
        <w:tab/>
        <w:t xml:space="preserve">Grad Vinkovci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svim</w:t>
      </w:r>
      <w:proofErr w:type="spellEnd"/>
      <w:r>
        <w:rPr>
          <w:lang w:val="en-US"/>
        </w:rPr>
        <w:t xml:space="preserve"> </w:t>
      </w:r>
      <w:proofErr w:type="spellStart"/>
      <w:r w:rsidRPr="00AB238F">
        <w:rPr>
          <w:lang w:val="en-US"/>
        </w:rPr>
        <w:t>Korisnicima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potpora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zaključiti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Ugovor</w:t>
      </w:r>
      <w:proofErr w:type="spellEnd"/>
      <w:r w:rsidRPr="00AB238F">
        <w:rPr>
          <w:lang w:val="en-US"/>
        </w:rPr>
        <w:t xml:space="preserve"> o </w:t>
      </w:r>
      <w:proofErr w:type="spellStart"/>
      <w:r w:rsidRPr="00AB238F">
        <w:rPr>
          <w:lang w:val="en-US"/>
        </w:rPr>
        <w:t>dodjeli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bespovratnih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potpora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iz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Proračuna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Grada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Vinkovaca</w:t>
      </w:r>
      <w:proofErr w:type="spellEnd"/>
      <w:r w:rsidRPr="00AB238F">
        <w:rPr>
          <w:lang w:val="en-US"/>
        </w:rPr>
        <w:t xml:space="preserve"> za 20</w:t>
      </w:r>
      <w:r w:rsidR="000553A1">
        <w:rPr>
          <w:lang w:val="en-US"/>
        </w:rPr>
        <w:t>20</w:t>
      </w:r>
      <w:r w:rsidRPr="00AB238F">
        <w:rPr>
          <w:lang w:val="en-US"/>
        </w:rPr>
        <w:t xml:space="preserve">. </w:t>
      </w:r>
      <w:proofErr w:type="spellStart"/>
      <w:r w:rsidRPr="00AB238F">
        <w:rPr>
          <w:lang w:val="en-US"/>
        </w:rPr>
        <w:t>godinu</w:t>
      </w:r>
      <w:proofErr w:type="spellEnd"/>
      <w:r w:rsidRPr="00AB238F">
        <w:rPr>
          <w:lang w:val="en-US"/>
        </w:rPr>
        <w:t xml:space="preserve">. </w:t>
      </w:r>
      <w:proofErr w:type="spellStart"/>
      <w:r w:rsidRPr="00AB238F">
        <w:rPr>
          <w:lang w:val="en-US"/>
        </w:rPr>
        <w:t>Ugovorima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će</w:t>
      </w:r>
      <w:proofErr w:type="spellEnd"/>
      <w:r w:rsidRPr="00AB238F">
        <w:rPr>
          <w:lang w:val="en-US"/>
        </w:rPr>
        <w:t xml:space="preserve"> se </w:t>
      </w:r>
      <w:proofErr w:type="spellStart"/>
      <w:r w:rsidRPr="00AB238F">
        <w:rPr>
          <w:lang w:val="en-US"/>
        </w:rPr>
        <w:t>regulirati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međusobni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odnosi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kao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prava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obveze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ugovornih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strana</w:t>
      </w:r>
      <w:proofErr w:type="spellEnd"/>
      <w:r w:rsidRPr="00AB238F">
        <w:rPr>
          <w:lang w:val="en-US"/>
        </w:rPr>
        <w:t xml:space="preserve">. </w:t>
      </w:r>
      <w:proofErr w:type="spellStart"/>
      <w:r w:rsidRPr="00AB238F">
        <w:rPr>
          <w:lang w:val="en-US"/>
        </w:rPr>
        <w:t>Nakon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završetka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provedbe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programa</w:t>
      </w:r>
      <w:proofErr w:type="spellEnd"/>
      <w:r w:rsidRPr="00AB238F">
        <w:rPr>
          <w:lang w:val="en-US"/>
        </w:rPr>
        <w:t xml:space="preserve"> Korisnik je </w:t>
      </w:r>
      <w:proofErr w:type="spellStart"/>
      <w:r w:rsidRPr="00AB238F">
        <w:rPr>
          <w:lang w:val="en-US"/>
        </w:rPr>
        <w:t>dužan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radi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kontrole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namjenskog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korištenja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sredstava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dostaviti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nadležnom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upravnom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tijelu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ugovorom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navedenu</w:t>
      </w:r>
      <w:proofErr w:type="spellEnd"/>
      <w:r w:rsidRPr="00AB238F">
        <w:rPr>
          <w:lang w:val="en-US"/>
        </w:rPr>
        <w:t xml:space="preserve"> </w:t>
      </w:r>
      <w:proofErr w:type="spellStart"/>
      <w:r w:rsidRPr="00AB238F">
        <w:rPr>
          <w:lang w:val="en-US"/>
        </w:rPr>
        <w:t>dokumentaciju</w:t>
      </w:r>
      <w:proofErr w:type="spellEnd"/>
      <w:r w:rsidRPr="00AB238F">
        <w:rPr>
          <w:lang w:val="en-US"/>
        </w:rPr>
        <w:t>.</w:t>
      </w:r>
    </w:p>
    <w:p w14:paraId="194D6674" w14:textId="4B9571B9" w:rsidR="00AB238F" w:rsidRDefault="00AB238F" w:rsidP="00AB238F">
      <w:pPr>
        <w:jc w:val="both"/>
        <w:rPr>
          <w:lang w:val="en-US"/>
        </w:rPr>
      </w:pPr>
    </w:p>
    <w:p w14:paraId="3F38B2A1" w14:textId="77777777" w:rsidR="00AB238F" w:rsidRDefault="00AB238F" w:rsidP="00AB238F">
      <w:pPr>
        <w:jc w:val="both"/>
        <w:rPr>
          <w:lang w:val="en-US"/>
        </w:rPr>
      </w:pPr>
    </w:p>
    <w:p w14:paraId="1DCA3DD5" w14:textId="0A6865C4" w:rsidR="00C4767D" w:rsidRDefault="00AB238F" w:rsidP="00AB238F">
      <w:pPr>
        <w:jc w:val="center"/>
        <w:rPr>
          <w:noProof/>
        </w:rPr>
      </w:pPr>
      <w:r>
        <w:rPr>
          <w:noProof/>
        </w:rPr>
        <w:t>Članak 4.</w:t>
      </w:r>
    </w:p>
    <w:p w14:paraId="6214B54A" w14:textId="4F7BD4B6" w:rsidR="00AB238F" w:rsidRDefault="00AB238F" w:rsidP="00AB238F">
      <w:pPr>
        <w:jc w:val="both"/>
        <w:rPr>
          <w:noProof/>
        </w:rPr>
      </w:pPr>
    </w:p>
    <w:p w14:paraId="66A292C4" w14:textId="46EFE469" w:rsidR="00C4767D" w:rsidRDefault="00AB238F" w:rsidP="009C5ADB">
      <w:pPr>
        <w:jc w:val="both"/>
        <w:rPr>
          <w:noProof/>
        </w:rPr>
      </w:pPr>
      <w:r>
        <w:rPr>
          <w:noProof/>
        </w:rPr>
        <w:tab/>
      </w:r>
      <w:r w:rsidR="009C5ADB" w:rsidRPr="009C5ADB">
        <w:rPr>
          <w:noProof/>
        </w:rPr>
        <w:t xml:space="preserve">Protiv Odluke o dodjeli potpora iz Programa poticanja poduzetništva na području grada Vinkovaca za 2020. godinu </w:t>
      </w:r>
      <w:r w:rsidR="009C5ADB">
        <w:rPr>
          <w:noProof/>
        </w:rPr>
        <w:t>–</w:t>
      </w:r>
      <w:r w:rsidR="009C5ADB" w:rsidRPr="009C5ADB">
        <w:rPr>
          <w:noProof/>
        </w:rPr>
        <w:t xml:space="preserve"> </w:t>
      </w:r>
      <w:r w:rsidR="00895FDE">
        <w:rPr>
          <w:noProof/>
        </w:rPr>
        <w:t>Ulaganje u tehnologiju i ljudske potencijale</w:t>
      </w:r>
      <w:r w:rsidR="009C5ADB" w:rsidRPr="009C5ADB">
        <w:rPr>
          <w:noProof/>
        </w:rPr>
        <w:t xml:space="preserve"> žalba nije dopuštena.</w:t>
      </w:r>
    </w:p>
    <w:p w14:paraId="4738B73A" w14:textId="77777777" w:rsidR="009C5ADB" w:rsidRDefault="009C5ADB" w:rsidP="009C5ADB">
      <w:pPr>
        <w:jc w:val="both"/>
        <w:rPr>
          <w:b/>
        </w:rPr>
      </w:pPr>
    </w:p>
    <w:p w14:paraId="2E0A7485" w14:textId="2C20B9EC" w:rsidR="00AB238F" w:rsidRDefault="00AB238F" w:rsidP="00AB238F">
      <w:pPr>
        <w:pStyle w:val="Tijeloteksta"/>
        <w:jc w:val="center"/>
        <w:rPr>
          <w:bCs/>
        </w:rPr>
      </w:pPr>
      <w:r>
        <w:rPr>
          <w:bCs/>
        </w:rPr>
        <w:t xml:space="preserve">Članak 5. </w:t>
      </w:r>
    </w:p>
    <w:p w14:paraId="7E895FE8" w14:textId="77314AED" w:rsidR="00AB238F" w:rsidRDefault="00AB238F" w:rsidP="00AB238F">
      <w:pPr>
        <w:pStyle w:val="Tijeloteksta"/>
        <w:jc w:val="center"/>
        <w:rPr>
          <w:bCs/>
        </w:rPr>
      </w:pPr>
    </w:p>
    <w:p w14:paraId="39146BD8" w14:textId="310C29C8" w:rsidR="00AB238F" w:rsidRDefault="00AB238F" w:rsidP="00AB238F">
      <w:pPr>
        <w:pStyle w:val="Tijeloteksta"/>
        <w:rPr>
          <w:bCs/>
        </w:rPr>
      </w:pPr>
      <w:r>
        <w:rPr>
          <w:bCs/>
        </w:rPr>
        <w:tab/>
        <w:t>Ova O</w:t>
      </w:r>
      <w:r w:rsidR="00C77B20">
        <w:rPr>
          <w:bCs/>
        </w:rPr>
        <w:t>d</w:t>
      </w:r>
      <w:r>
        <w:rPr>
          <w:bCs/>
        </w:rPr>
        <w:t xml:space="preserve">luka objavit će se na </w:t>
      </w:r>
      <w:r w:rsidR="00C77B20">
        <w:rPr>
          <w:bCs/>
        </w:rPr>
        <w:t xml:space="preserve">internetskim stranicama Grada Vinkovaca </w:t>
      </w:r>
      <w:hyperlink r:id="rId6" w:history="1">
        <w:r w:rsidR="00C77B20" w:rsidRPr="00B615B3">
          <w:rPr>
            <w:rStyle w:val="Hiperveza"/>
            <w:bCs/>
          </w:rPr>
          <w:t>www.grad-vinkovci.hr</w:t>
        </w:r>
      </w:hyperlink>
      <w:r w:rsidR="00C77B20">
        <w:rPr>
          <w:bCs/>
        </w:rPr>
        <w:t>.</w:t>
      </w:r>
    </w:p>
    <w:p w14:paraId="543C04BC" w14:textId="309967D8" w:rsidR="00715CFF" w:rsidRDefault="00715CFF" w:rsidP="00843CAE">
      <w:pPr>
        <w:pStyle w:val="Tijeloteksta"/>
        <w:rPr>
          <w:b/>
        </w:rPr>
      </w:pPr>
    </w:p>
    <w:p w14:paraId="083194B3" w14:textId="77777777" w:rsidR="009C47E5" w:rsidRDefault="009C47E5" w:rsidP="00843CAE">
      <w:pPr>
        <w:pStyle w:val="Tijeloteksta"/>
        <w:rPr>
          <w:b/>
        </w:rPr>
      </w:pPr>
    </w:p>
    <w:p w14:paraId="1D8E738B" w14:textId="6659229B" w:rsidR="00864FC2" w:rsidRPr="00FF474A" w:rsidRDefault="00864FC2" w:rsidP="00FD3479">
      <w:pPr>
        <w:pStyle w:val="Tijeloteksta"/>
        <w:ind w:left="4956" w:firstLine="660"/>
        <w:jc w:val="center"/>
        <w:rPr>
          <w:b/>
          <w:bCs/>
        </w:rPr>
      </w:pPr>
      <w:r w:rsidRPr="00FF474A">
        <w:rPr>
          <w:b/>
          <w:bCs/>
        </w:rPr>
        <w:t>GRADONAČELNIK</w:t>
      </w:r>
    </w:p>
    <w:p w14:paraId="7CF36DC4" w14:textId="77777777" w:rsidR="00864FC2" w:rsidRPr="00FF474A" w:rsidRDefault="00864FC2" w:rsidP="00FD3479">
      <w:pPr>
        <w:pStyle w:val="Tijeloteksta"/>
        <w:ind w:left="4248"/>
        <w:jc w:val="center"/>
        <w:rPr>
          <w:b/>
          <w:bCs/>
        </w:rPr>
      </w:pPr>
      <w:r w:rsidRPr="00FF474A">
        <w:rPr>
          <w:b/>
          <w:bCs/>
        </w:rPr>
        <w:t xml:space="preserve">                           </w:t>
      </w:r>
      <w:r w:rsidR="002F5D3E" w:rsidRPr="00FF474A">
        <w:rPr>
          <w:b/>
          <w:bCs/>
        </w:rPr>
        <w:t xml:space="preserve">Ivan </w:t>
      </w:r>
      <w:proofErr w:type="spellStart"/>
      <w:r w:rsidR="002F5D3E" w:rsidRPr="00FF474A">
        <w:rPr>
          <w:b/>
          <w:bCs/>
        </w:rPr>
        <w:t>Bosančić</w:t>
      </w:r>
      <w:proofErr w:type="spellEnd"/>
      <w:r w:rsidR="002F5D3E" w:rsidRPr="00FF474A">
        <w:rPr>
          <w:b/>
          <w:bCs/>
        </w:rPr>
        <w:t>, mag.oec</w:t>
      </w:r>
      <w:r w:rsidRPr="00FF474A">
        <w:rPr>
          <w:b/>
          <w:bCs/>
        </w:rPr>
        <w:t xml:space="preserve">. </w:t>
      </w:r>
    </w:p>
    <w:p w14:paraId="21C6E2FA" w14:textId="77777777" w:rsidR="00864FC2" w:rsidRDefault="00864FC2">
      <w:pPr>
        <w:pStyle w:val="Tijeloteksta"/>
        <w:ind w:left="2880"/>
        <w:jc w:val="center"/>
        <w:rPr>
          <w:b/>
        </w:rPr>
      </w:pPr>
    </w:p>
    <w:p w14:paraId="351B6CE3" w14:textId="77777777" w:rsidR="00C77B20" w:rsidRDefault="00C77B20">
      <w:pPr>
        <w:pStyle w:val="Tijeloteksta"/>
        <w:rPr>
          <w:b/>
        </w:rPr>
      </w:pPr>
    </w:p>
    <w:p w14:paraId="28EE06B0" w14:textId="77777777" w:rsidR="00FF474A" w:rsidRDefault="00FF474A" w:rsidP="001F512E">
      <w:pPr>
        <w:outlineLvl w:val="0"/>
        <w:rPr>
          <w:bCs/>
          <w:sz w:val="22"/>
        </w:rPr>
      </w:pPr>
    </w:p>
    <w:p w14:paraId="5E52A859" w14:textId="451A9C61" w:rsidR="001F512E" w:rsidRPr="00FF474A" w:rsidRDefault="001F512E" w:rsidP="001F512E">
      <w:pPr>
        <w:outlineLvl w:val="0"/>
        <w:rPr>
          <w:bCs/>
          <w:sz w:val="22"/>
        </w:rPr>
      </w:pPr>
      <w:r w:rsidRPr="00FF474A">
        <w:rPr>
          <w:bCs/>
          <w:sz w:val="22"/>
        </w:rPr>
        <w:t>DOSTAVITI:</w:t>
      </w:r>
    </w:p>
    <w:p w14:paraId="1BD487F2" w14:textId="72338FA4" w:rsidR="001F512E" w:rsidRPr="00FF474A" w:rsidRDefault="00F63A06" w:rsidP="001F512E">
      <w:pPr>
        <w:numPr>
          <w:ilvl w:val="0"/>
          <w:numId w:val="6"/>
        </w:numPr>
        <w:outlineLvl w:val="0"/>
        <w:rPr>
          <w:bCs/>
          <w:sz w:val="22"/>
        </w:rPr>
      </w:pPr>
      <w:r w:rsidRPr="00FF474A">
        <w:rPr>
          <w:bCs/>
          <w:sz w:val="22"/>
        </w:rPr>
        <w:t>Upravni odjel gospodarstva, ovdje,</w:t>
      </w:r>
    </w:p>
    <w:p w14:paraId="77F0B58E" w14:textId="4CA21474" w:rsidR="00F63A06" w:rsidRPr="00FF474A" w:rsidRDefault="00F63A06" w:rsidP="001F512E">
      <w:pPr>
        <w:pStyle w:val="Tijeloteksta"/>
        <w:numPr>
          <w:ilvl w:val="0"/>
          <w:numId w:val="6"/>
        </w:numPr>
        <w:rPr>
          <w:sz w:val="22"/>
        </w:rPr>
      </w:pPr>
      <w:r w:rsidRPr="00FF474A">
        <w:rPr>
          <w:bCs/>
          <w:sz w:val="22"/>
        </w:rPr>
        <w:t>Upravni odjel za proračun i financije,</w:t>
      </w:r>
    </w:p>
    <w:p w14:paraId="3E5D025E" w14:textId="77777777" w:rsidR="001F512E" w:rsidRPr="00FF474A" w:rsidRDefault="001F512E" w:rsidP="001F512E">
      <w:pPr>
        <w:pStyle w:val="Tijeloteksta"/>
        <w:numPr>
          <w:ilvl w:val="0"/>
          <w:numId w:val="6"/>
        </w:numPr>
        <w:rPr>
          <w:sz w:val="22"/>
        </w:rPr>
      </w:pPr>
      <w:r w:rsidRPr="00FF474A">
        <w:rPr>
          <w:bCs/>
          <w:sz w:val="22"/>
        </w:rPr>
        <w:t>Pismohrana.</w:t>
      </w:r>
    </w:p>
    <w:p w14:paraId="11309F93" w14:textId="77777777" w:rsidR="00864FC2" w:rsidRDefault="00864FC2">
      <w:pPr>
        <w:jc w:val="both"/>
        <w:rPr>
          <w:b/>
          <w:bCs/>
        </w:rPr>
      </w:pPr>
    </w:p>
    <w:p w14:paraId="11669290" w14:textId="17DDC76A" w:rsidR="00E74CC2" w:rsidRPr="00E74CC2" w:rsidRDefault="00E74CC2" w:rsidP="00E74CC2">
      <w:pPr>
        <w:rPr>
          <w:bCs/>
        </w:rPr>
      </w:pPr>
    </w:p>
    <w:sectPr w:rsidR="00E74CC2" w:rsidRPr="00E74CC2" w:rsidSect="00372F23">
      <w:pgSz w:w="11906" w:h="16838"/>
      <w:pgMar w:top="1135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Dutch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4D5"/>
    <w:multiLevelType w:val="hybridMultilevel"/>
    <w:tmpl w:val="94A06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44F"/>
    <w:multiLevelType w:val="hybridMultilevel"/>
    <w:tmpl w:val="7BA84046"/>
    <w:lvl w:ilvl="0" w:tplc="B30A3BD2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28A5392"/>
    <w:multiLevelType w:val="hybridMultilevel"/>
    <w:tmpl w:val="A770EE8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C0661"/>
    <w:multiLevelType w:val="hybridMultilevel"/>
    <w:tmpl w:val="10D06F28"/>
    <w:lvl w:ilvl="0" w:tplc="ED625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0B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E023D0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BE25B9"/>
    <w:multiLevelType w:val="multilevel"/>
    <w:tmpl w:val="E11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EA"/>
    <w:rsid w:val="00005250"/>
    <w:rsid w:val="00013007"/>
    <w:rsid w:val="00013871"/>
    <w:rsid w:val="00032BBE"/>
    <w:rsid w:val="000464A3"/>
    <w:rsid w:val="000553A1"/>
    <w:rsid w:val="00072B79"/>
    <w:rsid w:val="000B270D"/>
    <w:rsid w:val="000E5CA5"/>
    <w:rsid w:val="000E702F"/>
    <w:rsid w:val="001043A7"/>
    <w:rsid w:val="0010694C"/>
    <w:rsid w:val="00126845"/>
    <w:rsid w:val="00186E11"/>
    <w:rsid w:val="001C3184"/>
    <w:rsid w:val="001E307D"/>
    <w:rsid w:val="001F512E"/>
    <w:rsid w:val="00217874"/>
    <w:rsid w:val="002252F1"/>
    <w:rsid w:val="0022576B"/>
    <w:rsid w:val="00230224"/>
    <w:rsid w:val="00241089"/>
    <w:rsid w:val="00244E06"/>
    <w:rsid w:val="002545A3"/>
    <w:rsid w:val="00257807"/>
    <w:rsid w:val="0027096A"/>
    <w:rsid w:val="00270C58"/>
    <w:rsid w:val="00282536"/>
    <w:rsid w:val="00285B36"/>
    <w:rsid w:val="00292017"/>
    <w:rsid w:val="002A6990"/>
    <w:rsid w:val="002B11B5"/>
    <w:rsid w:val="002B34D1"/>
    <w:rsid w:val="002C58AB"/>
    <w:rsid w:val="002E6DB1"/>
    <w:rsid w:val="002F5D3E"/>
    <w:rsid w:val="00344292"/>
    <w:rsid w:val="00347263"/>
    <w:rsid w:val="00372F23"/>
    <w:rsid w:val="00381AA5"/>
    <w:rsid w:val="003979A2"/>
    <w:rsid w:val="003C5820"/>
    <w:rsid w:val="003F1532"/>
    <w:rsid w:val="003F68F4"/>
    <w:rsid w:val="00465D76"/>
    <w:rsid w:val="004A6421"/>
    <w:rsid w:val="004B0F9E"/>
    <w:rsid w:val="004B28E8"/>
    <w:rsid w:val="0051378A"/>
    <w:rsid w:val="005171EC"/>
    <w:rsid w:val="0053256F"/>
    <w:rsid w:val="00541463"/>
    <w:rsid w:val="0054688E"/>
    <w:rsid w:val="00556582"/>
    <w:rsid w:val="005703E7"/>
    <w:rsid w:val="0057159C"/>
    <w:rsid w:val="00584F32"/>
    <w:rsid w:val="005873D6"/>
    <w:rsid w:val="005936DD"/>
    <w:rsid w:val="00595E20"/>
    <w:rsid w:val="005B06FB"/>
    <w:rsid w:val="005B6545"/>
    <w:rsid w:val="005F16D4"/>
    <w:rsid w:val="006256EB"/>
    <w:rsid w:val="006467CA"/>
    <w:rsid w:val="00650216"/>
    <w:rsid w:val="00655AE0"/>
    <w:rsid w:val="0066537E"/>
    <w:rsid w:val="00687D27"/>
    <w:rsid w:val="006B2D5E"/>
    <w:rsid w:val="00715CFF"/>
    <w:rsid w:val="00727C31"/>
    <w:rsid w:val="007319D3"/>
    <w:rsid w:val="00740CD7"/>
    <w:rsid w:val="007711C2"/>
    <w:rsid w:val="007808EC"/>
    <w:rsid w:val="007F2B5B"/>
    <w:rsid w:val="007F6040"/>
    <w:rsid w:val="00802A65"/>
    <w:rsid w:val="0082352C"/>
    <w:rsid w:val="00837A1F"/>
    <w:rsid w:val="00842BD2"/>
    <w:rsid w:val="00843CAE"/>
    <w:rsid w:val="00856654"/>
    <w:rsid w:val="008616EA"/>
    <w:rsid w:val="00864FC2"/>
    <w:rsid w:val="00891C2D"/>
    <w:rsid w:val="00893FDB"/>
    <w:rsid w:val="00894B0F"/>
    <w:rsid w:val="00895FDE"/>
    <w:rsid w:val="008A1BE4"/>
    <w:rsid w:val="008A3505"/>
    <w:rsid w:val="008A506E"/>
    <w:rsid w:val="008A76A7"/>
    <w:rsid w:val="008B1FED"/>
    <w:rsid w:val="008D357B"/>
    <w:rsid w:val="008E730B"/>
    <w:rsid w:val="008F37E1"/>
    <w:rsid w:val="009101B2"/>
    <w:rsid w:val="00933936"/>
    <w:rsid w:val="00955CFE"/>
    <w:rsid w:val="00957866"/>
    <w:rsid w:val="0097042C"/>
    <w:rsid w:val="00985910"/>
    <w:rsid w:val="00994DA7"/>
    <w:rsid w:val="0099635D"/>
    <w:rsid w:val="009B5BC5"/>
    <w:rsid w:val="009C47E5"/>
    <w:rsid w:val="009C5ADB"/>
    <w:rsid w:val="009F19F1"/>
    <w:rsid w:val="00A02DB6"/>
    <w:rsid w:val="00A07AC9"/>
    <w:rsid w:val="00A1681B"/>
    <w:rsid w:val="00A340EB"/>
    <w:rsid w:val="00A37FA3"/>
    <w:rsid w:val="00A5468E"/>
    <w:rsid w:val="00A70EAC"/>
    <w:rsid w:val="00A95A48"/>
    <w:rsid w:val="00A95A7E"/>
    <w:rsid w:val="00AB0094"/>
    <w:rsid w:val="00AB238F"/>
    <w:rsid w:val="00AC1BED"/>
    <w:rsid w:val="00AD06E9"/>
    <w:rsid w:val="00AE0F2E"/>
    <w:rsid w:val="00B050BD"/>
    <w:rsid w:val="00B24B3C"/>
    <w:rsid w:val="00B63670"/>
    <w:rsid w:val="00B65065"/>
    <w:rsid w:val="00B74246"/>
    <w:rsid w:val="00B76FA7"/>
    <w:rsid w:val="00B839B1"/>
    <w:rsid w:val="00BC51E0"/>
    <w:rsid w:val="00C21C0A"/>
    <w:rsid w:val="00C23B82"/>
    <w:rsid w:val="00C41E8B"/>
    <w:rsid w:val="00C4767D"/>
    <w:rsid w:val="00C634CD"/>
    <w:rsid w:val="00C6420D"/>
    <w:rsid w:val="00C77B20"/>
    <w:rsid w:val="00C85EFF"/>
    <w:rsid w:val="00CA1269"/>
    <w:rsid w:val="00CA2019"/>
    <w:rsid w:val="00CE2BD3"/>
    <w:rsid w:val="00CE5BB7"/>
    <w:rsid w:val="00D02F41"/>
    <w:rsid w:val="00D11D88"/>
    <w:rsid w:val="00D34FC9"/>
    <w:rsid w:val="00D63AAF"/>
    <w:rsid w:val="00D63FA3"/>
    <w:rsid w:val="00D743D7"/>
    <w:rsid w:val="00D77B80"/>
    <w:rsid w:val="00DB3F70"/>
    <w:rsid w:val="00DC76A0"/>
    <w:rsid w:val="00DE57C4"/>
    <w:rsid w:val="00DF6C49"/>
    <w:rsid w:val="00E01165"/>
    <w:rsid w:val="00E05647"/>
    <w:rsid w:val="00E17C88"/>
    <w:rsid w:val="00E23854"/>
    <w:rsid w:val="00E45830"/>
    <w:rsid w:val="00E56FB8"/>
    <w:rsid w:val="00E570F8"/>
    <w:rsid w:val="00E74CC2"/>
    <w:rsid w:val="00E915EA"/>
    <w:rsid w:val="00EA2365"/>
    <w:rsid w:val="00EA6DF3"/>
    <w:rsid w:val="00EC6450"/>
    <w:rsid w:val="00ED0B9C"/>
    <w:rsid w:val="00ED3E72"/>
    <w:rsid w:val="00F3367B"/>
    <w:rsid w:val="00F4169D"/>
    <w:rsid w:val="00F46431"/>
    <w:rsid w:val="00F511A9"/>
    <w:rsid w:val="00F61D23"/>
    <w:rsid w:val="00F63A06"/>
    <w:rsid w:val="00F63C6C"/>
    <w:rsid w:val="00F65122"/>
    <w:rsid w:val="00F76C17"/>
    <w:rsid w:val="00FA00BB"/>
    <w:rsid w:val="00FB2941"/>
    <w:rsid w:val="00FC05A6"/>
    <w:rsid w:val="00FD0B47"/>
    <w:rsid w:val="00FD191E"/>
    <w:rsid w:val="00FD1C82"/>
    <w:rsid w:val="00FD3479"/>
    <w:rsid w:val="00FE01B8"/>
    <w:rsid w:val="00FE3260"/>
    <w:rsid w:val="00FF3A20"/>
    <w:rsid w:val="00FF4581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CC3B"/>
  <w15:docId w15:val="{83771AFA-DD7E-44B4-827A-3575B575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165"/>
    <w:rPr>
      <w:sz w:val="24"/>
      <w:szCs w:val="24"/>
    </w:rPr>
  </w:style>
  <w:style w:type="paragraph" w:styleId="Naslov1">
    <w:name w:val="heading 1"/>
    <w:basedOn w:val="Normal"/>
    <w:next w:val="Normal"/>
    <w:qFormat/>
    <w:rsid w:val="00E01165"/>
    <w:pPr>
      <w:keepNext/>
      <w:jc w:val="center"/>
      <w:outlineLvl w:val="0"/>
    </w:pPr>
    <w:rPr>
      <w:rFonts w:ascii="CRO_Dutch-Normal" w:hAnsi="CRO_Dutch-Normal"/>
      <w:b/>
      <w:i/>
      <w:sz w:val="20"/>
      <w:szCs w:val="20"/>
      <w:lang w:val="en-US"/>
    </w:rPr>
  </w:style>
  <w:style w:type="paragraph" w:styleId="Naslov2">
    <w:name w:val="heading 2"/>
    <w:basedOn w:val="Normal"/>
    <w:next w:val="Normal"/>
    <w:qFormat/>
    <w:rsid w:val="00E01165"/>
    <w:pPr>
      <w:keepNext/>
      <w:jc w:val="center"/>
      <w:outlineLvl w:val="1"/>
    </w:pPr>
    <w:rPr>
      <w:b/>
      <w:bCs/>
      <w:iCs/>
    </w:rPr>
  </w:style>
  <w:style w:type="paragraph" w:styleId="Naslov4">
    <w:name w:val="heading 4"/>
    <w:basedOn w:val="Normal"/>
    <w:next w:val="Normal"/>
    <w:link w:val="Naslov4Char"/>
    <w:qFormat/>
    <w:rsid w:val="00E01165"/>
    <w:pPr>
      <w:keepNext/>
      <w:outlineLvl w:val="3"/>
    </w:pPr>
    <w:rPr>
      <w:rFonts w:ascii="CRO_Dutch-Normal" w:hAnsi="CRO_Dutch-Normal"/>
      <w:b/>
      <w:sz w:val="18"/>
      <w:szCs w:val="20"/>
      <w:u w:val="single"/>
      <w:lang w:val="en-GB"/>
    </w:rPr>
  </w:style>
  <w:style w:type="paragraph" w:styleId="Naslov6">
    <w:name w:val="heading 6"/>
    <w:basedOn w:val="Normal"/>
    <w:next w:val="Normal"/>
    <w:link w:val="Naslov6Char"/>
    <w:qFormat/>
    <w:rsid w:val="00E01165"/>
    <w:pPr>
      <w:keepNext/>
      <w:outlineLvl w:val="5"/>
    </w:pPr>
    <w:rPr>
      <w:rFonts w:ascii="CRO_Dutch-Normal" w:hAnsi="CRO_Dutch-Normal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"/>
    <w:basedOn w:val="Normal"/>
    <w:rsid w:val="00E01165"/>
    <w:pPr>
      <w:jc w:val="both"/>
    </w:pPr>
  </w:style>
  <w:style w:type="paragraph" w:styleId="Podnoje">
    <w:name w:val="footer"/>
    <w:basedOn w:val="Normal"/>
    <w:link w:val="PodnojeChar"/>
    <w:rsid w:val="00E01165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StandardWeb">
    <w:name w:val="Normal (Web)"/>
    <w:basedOn w:val="Normal"/>
    <w:rsid w:val="00E01165"/>
    <w:pPr>
      <w:spacing w:before="100" w:after="100"/>
    </w:pPr>
    <w:rPr>
      <w:szCs w:val="20"/>
    </w:rPr>
  </w:style>
  <w:style w:type="paragraph" w:styleId="Tijeloteksta2">
    <w:name w:val="Body Text 2"/>
    <w:basedOn w:val="Normal"/>
    <w:rsid w:val="00E01165"/>
    <w:pPr>
      <w:jc w:val="both"/>
    </w:pPr>
    <w:rPr>
      <w:rFonts w:ascii="CRO_Dutch-Normal" w:hAnsi="CRO_Dutch-Normal"/>
      <w:i/>
      <w:sz w:val="20"/>
      <w:szCs w:val="20"/>
    </w:rPr>
  </w:style>
  <w:style w:type="paragraph" w:styleId="Tekstbalonia">
    <w:name w:val="Balloon Text"/>
    <w:basedOn w:val="Normal"/>
    <w:link w:val="TekstbaloniaChar"/>
    <w:rsid w:val="00FC05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C05A6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A37FA3"/>
    <w:rPr>
      <w:rFonts w:ascii="CRO_Dutch-Normal" w:hAnsi="CRO_Dutch-Normal"/>
      <w:b/>
      <w:sz w:val="18"/>
      <w:u w:val="single"/>
      <w:lang w:val="en-GB"/>
    </w:rPr>
  </w:style>
  <w:style w:type="character" w:customStyle="1" w:styleId="Naslov6Char">
    <w:name w:val="Naslov 6 Char"/>
    <w:basedOn w:val="Zadanifontodlomka"/>
    <w:link w:val="Naslov6"/>
    <w:rsid w:val="00A37FA3"/>
    <w:rPr>
      <w:rFonts w:ascii="CRO_Dutch-Normal" w:hAnsi="CRO_Dutch-Normal"/>
      <w:b/>
      <w:i/>
      <w:lang w:val="en-GB"/>
    </w:rPr>
  </w:style>
  <w:style w:type="character" w:customStyle="1" w:styleId="PodnojeChar">
    <w:name w:val="Podnožje Char"/>
    <w:basedOn w:val="Zadanifontodlomka"/>
    <w:link w:val="Podnoje"/>
    <w:rsid w:val="00A37FA3"/>
    <w:rPr>
      <w:lang w:val="en-US"/>
    </w:rPr>
  </w:style>
  <w:style w:type="paragraph" w:styleId="Odlomakpopisa">
    <w:name w:val="List Paragraph"/>
    <w:basedOn w:val="Normal"/>
    <w:uiPriority w:val="34"/>
    <w:qFormat/>
    <w:rsid w:val="00D743D7"/>
    <w:pPr>
      <w:ind w:left="720"/>
      <w:contextualSpacing/>
    </w:pPr>
  </w:style>
  <w:style w:type="character" w:styleId="Hiperveza">
    <w:name w:val="Hyperlink"/>
    <w:basedOn w:val="Zadanifontodlomka"/>
    <w:unhideWhenUsed/>
    <w:rsid w:val="00C77B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vi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Korisnik</cp:lastModifiedBy>
  <cp:revision>8</cp:revision>
  <cp:lastPrinted>2020-11-02T09:53:00Z</cp:lastPrinted>
  <dcterms:created xsi:type="dcterms:W3CDTF">2020-11-02T09:18:00Z</dcterms:created>
  <dcterms:modified xsi:type="dcterms:W3CDTF">2020-11-02T10:01:00Z</dcterms:modified>
</cp:coreProperties>
</file>