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F520E3" w:rsidRPr="003257CB" w:rsidTr="008D0C14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:rsidR="00F520E3" w:rsidRPr="003257CB" w:rsidRDefault="00F520E3" w:rsidP="008D0C14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F520E3" w:rsidRPr="003257CB" w:rsidTr="008D0C14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:rsidR="00F520E3" w:rsidRPr="001E0CF6" w:rsidRDefault="00F520E3" w:rsidP="008D0C14">
            <w:pPr>
              <w:jc w:val="both"/>
              <w:rPr>
                <w:sz w:val="22"/>
                <w:szCs w:val="22"/>
              </w:rPr>
            </w:pPr>
          </w:p>
          <w:p w:rsidR="00BF15A1" w:rsidRPr="00BF15A1" w:rsidRDefault="00F520E3" w:rsidP="00BF15A1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Naziv akta o kojem je savjetovanje pro</w:t>
            </w:r>
            <w:r w:rsidR="0037373E">
              <w:rPr>
                <w:sz w:val="22"/>
                <w:szCs w:val="22"/>
              </w:rPr>
              <w:t xml:space="preserve">vedeno: </w:t>
            </w:r>
            <w:r w:rsidR="00BF15A1">
              <w:rPr>
                <w:sz w:val="22"/>
                <w:szCs w:val="22"/>
              </w:rPr>
              <w:t xml:space="preserve">NACRT PRIJEDLOGA </w:t>
            </w:r>
            <w:r w:rsidR="00BF15A1" w:rsidRPr="00BF15A1">
              <w:rPr>
                <w:sz w:val="22"/>
                <w:szCs w:val="22"/>
              </w:rPr>
              <w:t xml:space="preserve">ODLUKE </w:t>
            </w:r>
          </w:p>
          <w:p w:rsidR="00F520E3" w:rsidRPr="001E0CF6" w:rsidRDefault="00BF15A1" w:rsidP="005B4FAA">
            <w:pPr>
              <w:jc w:val="center"/>
              <w:rPr>
                <w:sz w:val="22"/>
                <w:szCs w:val="22"/>
              </w:rPr>
            </w:pPr>
            <w:r w:rsidRPr="00BF15A1">
              <w:rPr>
                <w:sz w:val="22"/>
                <w:szCs w:val="22"/>
              </w:rPr>
              <w:t xml:space="preserve">O </w:t>
            </w:r>
            <w:r w:rsidR="005B4FAA">
              <w:rPr>
                <w:sz w:val="22"/>
                <w:szCs w:val="22"/>
              </w:rPr>
              <w:t>DODJELI JEDNOKRATNIH NOVČANIH NAKNADA ZA POLAZNIKE PRVIH RAZREDA OSNOVNIH ŠKOLA U ŠKOLSKOJ GODINI 2020/2021</w:t>
            </w:r>
          </w:p>
        </w:tc>
      </w:tr>
      <w:tr w:rsidR="00F520E3" w:rsidRPr="003257CB" w:rsidTr="008D0C14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:rsidR="00F520E3" w:rsidRPr="001E0CF6" w:rsidRDefault="00F520E3" w:rsidP="002B0046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Vrijeme trajanja savjetovanja: Savjetovanje je provedeno u periodu od</w:t>
            </w:r>
            <w:r w:rsidR="005B4FAA">
              <w:rPr>
                <w:sz w:val="22"/>
                <w:szCs w:val="22"/>
              </w:rPr>
              <w:t xml:space="preserve"> 09. lipnja  do 10. srpnja</w:t>
            </w:r>
            <w:bookmarkStart w:id="0" w:name="_GoBack"/>
            <w:bookmarkEnd w:id="0"/>
            <w:r w:rsidR="002B0046">
              <w:rPr>
                <w:sz w:val="22"/>
                <w:szCs w:val="22"/>
              </w:rPr>
              <w:t xml:space="preserve"> </w:t>
            </w:r>
            <w:r w:rsidR="0021161C">
              <w:rPr>
                <w:sz w:val="22"/>
                <w:szCs w:val="22"/>
              </w:rPr>
              <w:t>2020</w:t>
            </w:r>
            <w:r w:rsidRPr="001E0CF6">
              <w:rPr>
                <w:sz w:val="22"/>
                <w:szCs w:val="22"/>
              </w:rPr>
              <w:t>.  godine</w:t>
            </w:r>
          </w:p>
        </w:tc>
      </w:tr>
      <w:tr w:rsidR="00F520E3" w:rsidRPr="003257CB" w:rsidTr="008D0C14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520E3" w:rsidRPr="001E0CF6" w:rsidRDefault="00F520E3" w:rsidP="00D5637F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Osnovni cilj savjetovanja je dobivanje povratnih informacija od zainteresirane javnosti u svezi rješenja predloženih </w:t>
            </w:r>
            <w:r>
              <w:rPr>
                <w:sz w:val="22"/>
                <w:szCs w:val="22"/>
              </w:rPr>
              <w:t>n</w:t>
            </w:r>
            <w:r w:rsidRPr="001E0CF6">
              <w:rPr>
                <w:sz w:val="22"/>
                <w:szCs w:val="22"/>
              </w:rPr>
              <w:t>acrtom</w:t>
            </w:r>
            <w:r>
              <w:rPr>
                <w:sz w:val="22"/>
                <w:szCs w:val="22"/>
              </w:rPr>
              <w:t xml:space="preserve"> prijedloga</w:t>
            </w:r>
            <w:r w:rsidRPr="001E0CF6">
              <w:rPr>
                <w:sz w:val="22"/>
                <w:szCs w:val="22"/>
              </w:rPr>
              <w:t xml:space="preserve"> Odluke </w:t>
            </w:r>
          </w:p>
        </w:tc>
      </w:tr>
    </w:tbl>
    <w:p w:rsidR="00F520E3" w:rsidRPr="003257CB" w:rsidRDefault="00F520E3" w:rsidP="00F520E3">
      <w:pPr>
        <w:jc w:val="center"/>
        <w:rPr>
          <w:sz w:val="20"/>
          <w:szCs w:val="20"/>
        </w:rPr>
      </w:pPr>
    </w:p>
    <w:p w:rsidR="00F520E3" w:rsidRPr="003257CB" w:rsidRDefault="00F520E3" w:rsidP="00F520E3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3696"/>
        <w:gridCol w:w="2578"/>
      </w:tblGrid>
      <w:tr w:rsidR="00F520E3" w:rsidRPr="003257CB" w:rsidTr="00F520E3">
        <w:tc>
          <w:tcPr>
            <w:tcW w:w="1520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Redni broj</w:t>
            </w:r>
          </w:p>
        </w:tc>
        <w:tc>
          <w:tcPr>
            <w:tcW w:w="1610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Članak na koji se odnosi primjedba/</w:t>
            </w:r>
          </w:p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prijedlog</w:t>
            </w:r>
          </w:p>
        </w:tc>
        <w:tc>
          <w:tcPr>
            <w:tcW w:w="3696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Tekst primjedbe/prijedloga</w:t>
            </w:r>
          </w:p>
        </w:tc>
        <w:tc>
          <w:tcPr>
            <w:tcW w:w="2578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B842B6">
              <w:rPr>
                <w:sz w:val="20"/>
                <w:szCs w:val="20"/>
              </w:rPr>
              <w:t>Prihvaćanje/ neprihvaćanje primjedbe ili prijedloga sa obrazloženje</w:t>
            </w:r>
            <w:r w:rsidRPr="001E0CF6">
              <w:rPr>
                <w:sz w:val="22"/>
                <w:szCs w:val="22"/>
              </w:rPr>
              <w:t>m</w:t>
            </w:r>
          </w:p>
        </w:tc>
      </w:tr>
      <w:tr w:rsidR="00F520E3" w:rsidRPr="003257CB" w:rsidTr="00F520E3">
        <w:trPr>
          <w:trHeight w:val="1190"/>
        </w:trPr>
        <w:tc>
          <w:tcPr>
            <w:tcW w:w="1520" w:type="dxa"/>
          </w:tcPr>
          <w:p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:rsidR="00F520E3" w:rsidRPr="003257CB" w:rsidRDefault="006D57BB" w:rsidP="008D0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520E3" w:rsidRPr="006D57BB" w:rsidRDefault="00F520E3" w:rsidP="00B508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20E3" w:rsidRPr="006D57BB" w:rsidRDefault="00F520E3" w:rsidP="00B508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96" w:type="dxa"/>
          </w:tcPr>
          <w:p w:rsidR="00F520E3" w:rsidRPr="00D5637F" w:rsidRDefault="00F520E3" w:rsidP="008D0C1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520E3" w:rsidRPr="00D5637F" w:rsidRDefault="00B508D0" w:rsidP="008D0C14">
            <w:pPr>
              <w:jc w:val="center"/>
              <w:rPr>
                <w:color w:val="FF0000"/>
                <w:sz w:val="20"/>
                <w:szCs w:val="20"/>
              </w:rPr>
            </w:pPr>
            <w:r w:rsidRPr="00B508D0">
              <w:rPr>
                <w:color w:val="000000" w:themeColor="text1"/>
                <w:sz w:val="20"/>
                <w:szCs w:val="20"/>
              </w:rPr>
              <w:t>Nije bilo primjedbi/prijedloga</w:t>
            </w:r>
          </w:p>
        </w:tc>
        <w:tc>
          <w:tcPr>
            <w:tcW w:w="2578" w:type="dxa"/>
          </w:tcPr>
          <w:p w:rsidR="00F520E3" w:rsidRPr="00D5637F" w:rsidRDefault="00F520E3" w:rsidP="00F520E3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F520E3" w:rsidRPr="003257CB" w:rsidRDefault="00F520E3" w:rsidP="00F520E3">
      <w:pPr>
        <w:jc w:val="both"/>
        <w:rPr>
          <w:sz w:val="20"/>
          <w:szCs w:val="20"/>
        </w:rPr>
      </w:pPr>
    </w:p>
    <w:p w:rsidR="00F520E3" w:rsidRPr="003257CB" w:rsidRDefault="00F520E3" w:rsidP="00F520E3">
      <w:pPr>
        <w:jc w:val="both"/>
        <w:rPr>
          <w:sz w:val="20"/>
          <w:szCs w:val="20"/>
        </w:rPr>
      </w:pPr>
    </w:p>
    <w:p w:rsidR="00F520E3" w:rsidRPr="003257CB" w:rsidRDefault="00F520E3" w:rsidP="00F520E3">
      <w:pPr>
        <w:jc w:val="both"/>
        <w:rPr>
          <w:sz w:val="20"/>
          <w:szCs w:val="20"/>
        </w:rPr>
      </w:pPr>
    </w:p>
    <w:p w:rsidR="00F520E3" w:rsidRPr="003257CB" w:rsidRDefault="00F520E3" w:rsidP="00F520E3">
      <w:pPr>
        <w:jc w:val="both"/>
        <w:rPr>
          <w:sz w:val="20"/>
          <w:szCs w:val="20"/>
        </w:rPr>
      </w:pPr>
    </w:p>
    <w:p w:rsidR="00F520E3" w:rsidRPr="003257CB" w:rsidRDefault="00F520E3" w:rsidP="00F520E3">
      <w:pPr>
        <w:jc w:val="both"/>
      </w:pPr>
    </w:p>
    <w:p w:rsidR="00F520E3" w:rsidRPr="003257CB" w:rsidRDefault="00F520E3" w:rsidP="00F520E3">
      <w:pPr>
        <w:jc w:val="both"/>
      </w:pPr>
    </w:p>
    <w:p w:rsidR="00F520E3" w:rsidRPr="003257CB" w:rsidRDefault="00F520E3" w:rsidP="00F520E3">
      <w:pPr>
        <w:jc w:val="both"/>
      </w:pPr>
    </w:p>
    <w:p w:rsidR="00F520E3" w:rsidRPr="003257CB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/>
    <w:p w:rsidR="00F520E3" w:rsidRDefault="00F520E3" w:rsidP="00F520E3"/>
    <w:p w:rsidR="00F520E3" w:rsidRDefault="00F520E3" w:rsidP="00F520E3"/>
    <w:p w:rsidR="00F520E3" w:rsidRDefault="00F520E3" w:rsidP="00F520E3"/>
    <w:p w:rsidR="00F520E3" w:rsidRDefault="00F520E3" w:rsidP="00F520E3"/>
    <w:p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E3"/>
    <w:rsid w:val="0021161C"/>
    <w:rsid w:val="002B0046"/>
    <w:rsid w:val="003008D3"/>
    <w:rsid w:val="0037373E"/>
    <w:rsid w:val="00413D67"/>
    <w:rsid w:val="004412C4"/>
    <w:rsid w:val="005B4FAA"/>
    <w:rsid w:val="005C7B0E"/>
    <w:rsid w:val="006D57BB"/>
    <w:rsid w:val="006E6CC2"/>
    <w:rsid w:val="0087009F"/>
    <w:rsid w:val="008E4506"/>
    <w:rsid w:val="00970BEB"/>
    <w:rsid w:val="00B508D0"/>
    <w:rsid w:val="00B82E68"/>
    <w:rsid w:val="00B97CC0"/>
    <w:rsid w:val="00BF15A1"/>
    <w:rsid w:val="00C319BF"/>
    <w:rsid w:val="00D42FF4"/>
    <w:rsid w:val="00D4461C"/>
    <w:rsid w:val="00D5637F"/>
    <w:rsid w:val="00F520E3"/>
    <w:rsid w:val="00FD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B83C8-3D88-4F4F-BB6E-F5A93C99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008D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08D3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taildescription">
    <w:name w:val="detaildescription"/>
    <w:basedOn w:val="Normal"/>
    <w:uiPriority w:val="99"/>
    <w:semiHidden/>
    <w:rsid w:val="0021161C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Tehnološki Park</cp:lastModifiedBy>
  <cp:revision>2</cp:revision>
  <cp:lastPrinted>2018-06-04T10:30:00Z</cp:lastPrinted>
  <dcterms:created xsi:type="dcterms:W3CDTF">2020-07-13T06:17:00Z</dcterms:created>
  <dcterms:modified xsi:type="dcterms:W3CDTF">2020-07-13T06:17:00Z</dcterms:modified>
</cp:coreProperties>
</file>